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98" w:rsidRDefault="00336498" w:rsidP="00336498">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E21D3D" w:rsidRDefault="00E21D3D">
      <w:pPr>
        <w:spacing w:line="240" w:lineRule="exact"/>
        <w:rPr>
          <w:rFonts w:ascii="Times New Roman" w:eastAsia="Times New Roman" w:hAnsi="Times New Roman" w:cs="Times New Roman"/>
          <w:sz w:val="24"/>
          <w:szCs w:val="24"/>
        </w:rPr>
      </w:pPr>
    </w:p>
    <w:p w:rsidR="00E21D3D" w:rsidRDefault="00E21D3D">
      <w:pPr>
        <w:spacing w:after="11" w:line="240" w:lineRule="exact"/>
        <w:rPr>
          <w:rFonts w:ascii="Times New Roman" w:eastAsia="Times New Roman" w:hAnsi="Times New Roman" w:cs="Times New Roman"/>
          <w:sz w:val="24"/>
          <w:szCs w:val="24"/>
        </w:rPr>
      </w:pPr>
    </w:p>
    <w:p w:rsidR="00E21D3D" w:rsidRDefault="00E21D3D">
      <w:pPr>
        <w:sectPr w:rsidR="00E21D3D">
          <w:type w:val="continuous"/>
          <w:pgSz w:w="11905" w:h="16837"/>
          <w:pgMar w:top="563" w:right="850" w:bottom="1134" w:left="1133" w:header="0" w:footer="0" w:gutter="0"/>
          <w:cols w:space="708"/>
        </w:sectPr>
      </w:pPr>
    </w:p>
    <w:p w:rsidR="00E21D3D" w:rsidRDefault="00031D7C">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E21D3D" w:rsidRDefault="00031D7C">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E21D3D" w:rsidRDefault="00E21D3D">
      <w:pPr>
        <w:sectPr w:rsidR="00E21D3D">
          <w:type w:val="continuous"/>
          <w:pgSz w:w="11905" w:h="16837"/>
          <w:pgMar w:top="563" w:right="850" w:bottom="1134" w:left="1133" w:header="0" w:footer="0" w:gutter="0"/>
          <w:cols w:num="2" w:space="708" w:equalWidth="0">
            <w:col w:w="3804" w:space="1943"/>
            <w:col w:w="4175" w:space="0"/>
          </w:cols>
        </w:sectPr>
      </w:pPr>
    </w:p>
    <w:p w:rsidR="00E21D3D" w:rsidRDefault="00E21D3D">
      <w:pPr>
        <w:spacing w:after="16" w:line="140" w:lineRule="exact"/>
        <w:rPr>
          <w:sz w:val="14"/>
          <w:szCs w:val="14"/>
        </w:rPr>
      </w:pPr>
    </w:p>
    <w:p w:rsidR="00336498" w:rsidRDefault="00336498" w:rsidP="00336498">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after="7" w:line="120" w:lineRule="exact"/>
        <w:rPr>
          <w:rFonts w:ascii="Times New Roman" w:eastAsia="Times New Roman" w:hAnsi="Times New Roman" w:cs="Times New Roman"/>
          <w:w w:val="103"/>
          <w:sz w:val="12"/>
          <w:szCs w:val="12"/>
        </w:rPr>
      </w:pPr>
    </w:p>
    <w:p w:rsidR="00E21D3D" w:rsidRDefault="00031D7C">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596" behindDoc="1" locked="0" layoutInCell="0" allowOverlap="1" wp14:anchorId="49920E7E" wp14:editId="0342DAFC">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E21D3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9" w:line="140" w:lineRule="exact"/>
                                    <w:rPr>
                                      <w:sz w:val="14"/>
                                      <w:szCs w:val="1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СИНТУ</w:t>
                                  </w:r>
                                  <w:r>
                                    <w:rPr>
                                      <w:rFonts w:ascii="Times New Roman" w:eastAsia="Times New Roman" w:hAnsi="Times New Roman" w:cs="Times New Roman"/>
                                      <w:color w:val="000000"/>
                                      <w:sz w:val="23"/>
                                      <w:szCs w:val="23"/>
                                    </w:rPr>
                                    <w:t>С</w:t>
                                  </w:r>
                                </w:p>
                              </w:tc>
                            </w:tr>
                            <w:tr w:rsidR="00E21D3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Д</w:t>
                                  </w:r>
                                </w:p>
                              </w:tc>
                            </w:tr>
                            <w:tr w:rsidR="00E21D3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Pr="00336498" w:rsidRDefault="0033649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E00CD8" w:rsidRDefault="00E00CD8"/>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E21D3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9" w:line="140" w:lineRule="exact"/>
                              <w:rPr>
                                <w:sz w:val="14"/>
                                <w:szCs w:val="1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СИНТУ</w:t>
                            </w:r>
                            <w:r>
                              <w:rPr>
                                <w:rFonts w:ascii="Times New Roman" w:eastAsia="Times New Roman" w:hAnsi="Times New Roman" w:cs="Times New Roman"/>
                                <w:color w:val="000000"/>
                                <w:sz w:val="23"/>
                                <w:szCs w:val="23"/>
                              </w:rPr>
                              <w:t>С</w:t>
                            </w:r>
                          </w:p>
                        </w:tc>
                      </w:tr>
                      <w:tr w:rsidR="00E21D3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Д</w:t>
                            </w:r>
                          </w:p>
                        </w:tc>
                      </w:tr>
                      <w:tr w:rsidR="00E21D3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Pr="00336498" w:rsidRDefault="0033649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E00CD8" w:rsidRDefault="00E00CD8"/>
                  </w:txbxContent>
                </v:textbox>
                <w10:wrap anchorx="page"/>
              </v:shape>
            </w:pict>
          </mc:Fallback>
        </mc:AlternateContent>
      </w:r>
      <w:r w:rsidR="00336498" w:rsidRPr="00336498">
        <w:rPr>
          <w:rFonts w:ascii="Times New Roman" w:eastAsia="Times New Roman" w:hAnsi="Times New Roman" w:cs="Times New Roman"/>
          <w:color w:val="000000"/>
          <w:spacing w:val="4"/>
          <w:w w:val="103"/>
          <w:sz w:val="26"/>
          <w:szCs w:val="26"/>
          <w:lang w:val="kk-KZ"/>
        </w:rPr>
        <w:t xml:space="preserve"> </w:t>
      </w:r>
      <w:r w:rsidR="00336498">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E21D3D" w:rsidRDefault="00E21D3D">
      <w:pPr>
        <w:spacing w:line="240" w:lineRule="exact"/>
        <w:rPr>
          <w:rFonts w:ascii="Times New Roman" w:eastAsia="Times New Roman" w:hAnsi="Times New Roman" w:cs="Times New Roman"/>
          <w:w w:val="103"/>
          <w:sz w:val="24"/>
          <w:szCs w:val="24"/>
        </w:rPr>
      </w:pPr>
    </w:p>
    <w:p w:rsidR="00E21D3D" w:rsidRDefault="00E21D3D">
      <w:pPr>
        <w:spacing w:after="2" w:line="140" w:lineRule="exact"/>
        <w:rPr>
          <w:rFonts w:ascii="Times New Roman" w:eastAsia="Times New Roman" w:hAnsi="Times New Roman" w:cs="Times New Roman"/>
          <w:w w:val="103"/>
          <w:sz w:val="14"/>
          <w:szCs w:val="14"/>
        </w:rPr>
      </w:pPr>
    </w:p>
    <w:p w:rsidR="00E21D3D" w:rsidRDefault="00031D7C">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36498">
        <w:rPr>
          <w:rFonts w:ascii="Times New Roman" w:eastAsia="Times New Roman" w:hAnsi="Times New Roman" w:cs="Times New Roman"/>
          <w:color w:val="000000"/>
          <w:spacing w:val="11"/>
          <w:sz w:val="26"/>
          <w:szCs w:val="26"/>
          <w:lang w:val="kk-KZ"/>
        </w:rPr>
        <w:t>Рәсім туралы анықтамалық ақпарат</w:t>
      </w:r>
    </w:p>
    <w:p w:rsidR="00E21D3D" w:rsidRDefault="00E21D3D">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E21D3D">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E21D3D" w:rsidRDefault="00E21D3D">
      <w:pPr>
        <w:spacing w:after="3" w:line="220" w:lineRule="exact"/>
      </w:pPr>
    </w:p>
    <w:p w:rsidR="00E21D3D" w:rsidRDefault="00031D7C">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36498">
        <w:rPr>
          <w:rFonts w:ascii="Times New Roman" w:eastAsia="Times New Roman" w:hAnsi="Times New Roman" w:cs="Times New Roman"/>
          <w:color w:val="000000"/>
          <w:spacing w:val="6"/>
          <w:w w:val="103"/>
          <w:sz w:val="26"/>
          <w:szCs w:val="26"/>
          <w:lang w:val="kk-KZ"/>
        </w:rPr>
        <w:t>Ғылыми талқылау</w:t>
      </w:r>
    </w:p>
    <w:p w:rsidR="00E21D3D" w:rsidRDefault="00E21D3D">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E21D3D">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E21D3D">
        <w:trPr>
          <w:cantSplit/>
          <w:trHeight w:hRule="exact" w:val="32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after="39" w:line="240" w:lineRule="exact"/>
              <w:rPr>
                <w:sz w:val="24"/>
                <w:szCs w:val="2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tabs>
                <w:tab w:val="left" w:pos="495"/>
                <w:tab w:val="left" w:pos="1651"/>
                <w:tab w:val="left" w:pos="2133"/>
                <w:tab w:val="left" w:pos="2871"/>
                <w:tab w:val="left" w:pos="3482"/>
                <w:tab w:val="left" w:pos="3896"/>
                <w:tab w:val="left" w:pos="4562"/>
                <w:tab w:val="left" w:pos="5044"/>
                <w:tab w:val="left" w:pos="5428"/>
                <w:tab w:val="left" w:pos="607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59"/>
                <w:sz w:val="23"/>
                <w:szCs w:val="23"/>
              </w:rPr>
              <w:t xml:space="preserve"> </w:t>
            </w:r>
            <w:proofErr w:type="spellStart"/>
            <w:r w:rsidR="00031D7C">
              <w:rPr>
                <w:rFonts w:ascii="Times New Roman" w:eastAsia="Times New Roman" w:hAnsi="Times New Roman" w:cs="Times New Roman"/>
                <w:color w:val="000000"/>
                <w:spacing w:val="3"/>
                <w:sz w:val="23"/>
                <w:szCs w:val="23"/>
              </w:rPr>
              <w:t>бу</w:t>
            </w:r>
            <w:r w:rsidR="00031D7C">
              <w:rPr>
                <w:rFonts w:ascii="Times New Roman" w:eastAsia="Times New Roman" w:hAnsi="Times New Roman" w:cs="Times New Roman"/>
                <w:color w:val="000000"/>
                <w:spacing w:val="2"/>
                <w:sz w:val="23"/>
                <w:szCs w:val="23"/>
              </w:rPr>
              <w:t>т</w:t>
            </w:r>
            <w:r w:rsidR="00031D7C">
              <w:rPr>
                <w:rFonts w:ascii="Times New Roman" w:eastAsia="Times New Roman" w:hAnsi="Times New Roman" w:cs="Times New Roman"/>
                <w:color w:val="000000"/>
                <w:spacing w:val="3"/>
                <w:sz w:val="23"/>
                <w:szCs w:val="23"/>
              </w:rPr>
              <w:t>а</w:t>
            </w:r>
            <w:r w:rsidR="00031D7C">
              <w:rPr>
                <w:rFonts w:ascii="Times New Roman" w:eastAsia="Times New Roman" w:hAnsi="Times New Roman" w:cs="Times New Roman"/>
                <w:color w:val="000000"/>
                <w:spacing w:val="4"/>
                <w:sz w:val="23"/>
                <w:szCs w:val="23"/>
              </w:rPr>
              <w:t>м</w:t>
            </w:r>
            <w:r w:rsidR="00031D7C">
              <w:rPr>
                <w:rFonts w:ascii="Times New Roman" w:eastAsia="Times New Roman" w:hAnsi="Times New Roman" w:cs="Times New Roman"/>
                <w:color w:val="000000"/>
                <w:spacing w:val="3"/>
                <w:sz w:val="23"/>
                <w:szCs w:val="23"/>
              </w:rPr>
              <w:t>ир</w:t>
            </w:r>
            <w:r w:rsidR="00031D7C">
              <w:rPr>
                <w:rFonts w:ascii="Times New Roman" w:eastAsia="Times New Roman" w:hAnsi="Times New Roman" w:cs="Times New Roman"/>
                <w:color w:val="000000"/>
                <w:spacing w:val="2"/>
                <w:sz w:val="23"/>
                <w:szCs w:val="23"/>
              </w:rPr>
              <w:t>а</w:t>
            </w:r>
            <w:r w:rsidR="00031D7C">
              <w:rPr>
                <w:rFonts w:ascii="Times New Roman" w:eastAsia="Times New Roman" w:hAnsi="Times New Roman" w:cs="Times New Roman"/>
                <w:color w:val="000000"/>
                <w:sz w:val="23"/>
                <w:szCs w:val="23"/>
              </w:rPr>
              <w:t>т</w:t>
            </w:r>
            <w:proofErr w:type="spellEnd"/>
            <w:r w:rsidR="00031D7C">
              <w:rPr>
                <w:rFonts w:ascii="Times New Roman" w:eastAsia="Times New Roman" w:hAnsi="Times New Roman" w:cs="Times New Roman"/>
                <w:color w:val="000000"/>
                <w:spacing w:val="63"/>
                <w:sz w:val="23"/>
                <w:szCs w:val="23"/>
              </w:rPr>
              <w:t xml:space="preserve"> </w:t>
            </w:r>
            <w:r w:rsidR="00031D7C">
              <w:rPr>
                <w:rFonts w:ascii="Times New Roman" w:eastAsia="Times New Roman" w:hAnsi="Times New Roman" w:cs="Times New Roman"/>
                <w:color w:val="000000"/>
                <w:spacing w:val="3"/>
                <w:sz w:val="23"/>
                <w:szCs w:val="23"/>
              </w:rPr>
              <w:t>цитра</w:t>
            </w:r>
            <w:r w:rsidR="00031D7C">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1"/>
                <w:sz w:val="23"/>
                <w:szCs w:val="23"/>
                <w:lang w:val="kk-KZ"/>
              </w:rPr>
              <w:t xml:space="preserve">ы </w:t>
            </w:r>
            <w:r>
              <w:rPr>
                <w:rFonts w:ascii="Times New Roman" w:eastAsia="Times New Roman" w:hAnsi="Times New Roman" w:cs="Times New Roman"/>
                <w:color w:val="000000"/>
                <w:sz w:val="23"/>
                <w:szCs w:val="23"/>
                <w:lang w:val="kk-KZ"/>
              </w:rPr>
              <w:t>пайдаланылады</w:t>
            </w:r>
            <w:r w:rsidR="00031D7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7"/>
                <w:sz w:val="23"/>
                <w:szCs w:val="23"/>
                <w:lang w:val="kk-KZ"/>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031D7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4"/>
                <w:sz w:val="23"/>
                <w:szCs w:val="23"/>
                <w:lang w:val="kk-KZ"/>
              </w:rPr>
              <w:t xml:space="preserve"> </w:t>
            </w: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031D7C">
              <w:rPr>
                <w:rFonts w:ascii="Times New Roman" w:eastAsia="Times New Roman" w:hAnsi="Times New Roman" w:cs="Times New Roman"/>
                <w:color w:val="000000"/>
                <w:sz w:val="23"/>
                <w:szCs w:val="23"/>
              </w:rPr>
              <w:t>.</w:t>
            </w:r>
          </w:p>
        </w:tc>
      </w:tr>
    </w:tbl>
    <w:p w:rsidR="00E21D3D" w:rsidRDefault="00E21D3D">
      <w:pPr>
        <w:sectPr w:rsidR="00E21D3D">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E21D3D">
        <w:trPr>
          <w:cantSplit/>
          <w:trHeight w:hRule="exact" w:val="506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rsidP="00336498">
            <w:pPr>
              <w:widowControl w:val="0"/>
              <w:tabs>
                <w:tab w:val="left" w:pos="2034"/>
                <w:tab w:val="left" w:pos="2620"/>
                <w:tab w:val="left" w:pos="3457"/>
                <w:tab w:val="left" w:pos="4011"/>
                <w:tab w:val="left" w:pos="5058"/>
                <w:tab w:val="left" w:pos="5751"/>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сұйық</w:t>
            </w:r>
            <w:proofErr w:type="spellEnd"/>
            <w:r>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2"/>
                <w:sz w:val="23"/>
                <w:szCs w:val="23"/>
              </w:rPr>
              <w:t>сорбит</w:t>
            </w:r>
            <w:r w:rsidR="00031D7C">
              <w:rPr>
                <w:rFonts w:ascii="Times New Roman" w:eastAsia="Times New Roman" w:hAnsi="Times New Roman" w:cs="Times New Roman"/>
                <w:color w:val="000000"/>
                <w:spacing w:val="1"/>
                <w:sz w:val="23"/>
                <w:szCs w:val="23"/>
              </w:rPr>
              <w:t>о</w:t>
            </w:r>
            <w:r w:rsidR="00031D7C">
              <w:rPr>
                <w:rFonts w:ascii="Times New Roman" w:eastAsia="Times New Roman" w:hAnsi="Times New Roman" w:cs="Times New Roman"/>
                <w:color w:val="000000"/>
                <w:sz w:val="23"/>
                <w:szCs w:val="23"/>
              </w:rPr>
              <w:t xml:space="preserve">л, </w:t>
            </w:r>
            <w:proofErr w:type="spellStart"/>
            <w:r w:rsidR="00031D7C">
              <w:rPr>
                <w:rFonts w:ascii="Times New Roman" w:eastAsia="Times New Roman" w:hAnsi="Times New Roman" w:cs="Times New Roman"/>
                <w:color w:val="000000"/>
                <w:spacing w:val="2"/>
                <w:sz w:val="23"/>
                <w:szCs w:val="23"/>
              </w:rPr>
              <w:t>г</w:t>
            </w:r>
            <w:r w:rsidR="00031D7C">
              <w:rPr>
                <w:rFonts w:ascii="Times New Roman" w:eastAsia="Times New Roman" w:hAnsi="Times New Roman" w:cs="Times New Roman"/>
                <w:color w:val="000000"/>
                <w:spacing w:val="3"/>
                <w:sz w:val="23"/>
                <w:szCs w:val="23"/>
              </w:rPr>
              <w:t>л</w:t>
            </w:r>
            <w:r w:rsidR="00031D7C">
              <w:rPr>
                <w:rFonts w:ascii="Times New Roman" w:eastAsia="Times New Roman" w:hAnsi="Times New Roman" w:cs="Times New Roman"/>
                <w:color w:val="000000"/>
                <w:spacing w:val="2"/>
                <w:sz w:val="23"/>
                <w:szCs w:val="23"/>
              </w:rPr>
              <w:t>и</w:t>
            </w:r>
            <w:r w:rsidR="00031D7C">
              <w:rPr>
                <w:rFonts w:ascii="Times New Roman" w:eastAsia="Times New Roman" w:hAnsi="Times New Roman" w:cs="Times New Roman"/>
                <w:color w:val="000000"/>
                <w:spacing w:val="3"/>
                <w:sz w:val="23"/>
                <w:szCs w:val="23"/>
              </w:rPr>
              <w:t>це</w:t>
            </w:r>
            <w:r w:rsidR="00031D7C">
              <w:rPr>
                <w:rFonts w:ascii="Times New Roman" w:eastAsia="Times New Roman" w:hAnsi="Times New Roman" w:cs="Times New Roman"/>
                <w:color w:val="000000"/>
                <w:spacing w:val="2"/>
                <w:sz w:val="23"/>
                <w:szCs w:val="23"/>
              </w:rPr>
              <w:t>р</w:t>
            </w:r>
            <w:r w:rsidR="00031D7C">
              <w:rPr>
                <w:rFonts w:ascii="Times New Roman" w:eastAsia="Times New Roman" w:hAnsi="Times New Roman" w:cs="Times New Roman"/>
                <w:color w:val="000000"/>
                <w:spacing w:val="3"/>
                <w:sz w:val="23"/>
                <w:szCs w:val="23"/>
              </w:rPr>
              <w:t>о</w:t>
            </w:r>
            <w:r w:rsidR="00031D7C">
              <w:rPr>
                <w:rFonts w:ascii="Times New Roman" w:eastAsia="Times New Roman" w:hAnsi="Times New Roman" w:cs="Times New Roman"/>
                <w:color w:val="000000"/>
                <w:spacing w:val="2"/>
                <w:sz w:val="23"/>
                <w:szCs w:val="23"/>
              </w:rPr>
              <w:t>л</w:t>
            </w:r>
            <w:proofErr w:type="spellEnd"/>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 xml:space="preserve">натрий </w:t>
            </w:r>
            <w:r w:rsidR="00031D7C">
              <w:rPr>
                <w:rFonts w:ascii="Times New Roman" w:eastAsia="Times New Roman" w:hAnsi="Times New Roman" w:cs="Times New Roman"/>
                <w:color w:val="000000"/>
                <w:spacing w:val="3"/>
                <w:sz w:val="23"/>
                <w:szCs w:val="23"/>
              </w:rPr>
              <w:t>с</w:t>
            </w:r>
            <w:r w:rsidR="00031D7C">
              <w:rPr>
                <w:rFonts w:ascii="Times New Roman" w:eastAsia="Times New Roman" w:hAnsi="Times New Roman" w:cs="Times New Roman"/>
                <w:color w:val="000000"/>
                <w:spacing w:val="2"/>
                <w:sz w:val="23"/>
                <w:szCs w:val="23"/>
              </w:rPr>
              <w:t>а</w:t>
            </w:r>
            <w:r w:rsidR="00031D7C">
              <w:rPr>
                <w:rFonts w:ascii="Times New Roman" w:eastAsia="Times New Roman" w:hAnsi="Times New Roman" w:cs="Times New Roman"/>
                <w:color w:val="000000"/>
                <w:spacing w:val="3"/>
                <w:sz w:val="23"/>
                <w:szCs w:val="23"/>
              </w:rPr>
              <w:t>х</w:t>
            </w:r>
            <w:r w:rsidR="00031D7C">
              <w:rPr>
                <w:rFonts w:ascii="Times New Roman" w:eastAsia="Times New Roman" w:hAnsi="Times New Roman" w:cs="Times New Roman"/>
                <w:color w:val="000000"/>
                <w:spacing w:val="2"/>
                <w:sz w:val="23"/>
                <w:szCs w:val="23"/>
              </w:rPr>
              <w:t>а</w:t>
            </w:r>
            <w:r w:rsidR="00031D7C">
              <w:rPr>
                <w:rFonts w:ascii="Times New Roman" w:eastAsia="Times New Roman" w:hAnsi="Times New Roman" w:cs="Times New Roman"/>
                <w:color w:val="000000"/>
                <w:spacing w:val="3"/>
                <w:sz w:val="23"/>
                <w:szCs w:val="23"/>
              </w:rPr>
              <w:t>ри</w:t>
            </w:r>
            <w:r w:rsidR="00031D7C">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z w:val="23"/>
                <w:szCs w:val="23"/>
                <w:lang w:val="kk-KZ"/>
              </w:rPr>
              <w:t>і</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на</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z w:val="23"/>
                <w:szCs w:val="23"/>
                <w:lang w:val="kk-KZ"/>
              </w:rPr>
              <w:t>й</w:t>
            </w:r>
            <w:r>
              <w:rPr>
                <w:rFonts w:ascii="Times New Roman" w:eastAsia="Times New Roman" w:hAnsi="Times New Roman" w:cs="Times New Roman"/>
                <w:color w:val="000000"/>
                <w:sz w:val="23"/>
                <w:szCs w:val="23"/>
                <w:lang w:val="kk-KZ"/>
              </w:rPr>
              <w:t xml:space="preserve"> </w:t>
            </w:r>
            <w:proofErr w:type="spellStart"/>
            <w:r w:rsidR="00031D7C">
              <w:rPr>
                <w:rFonts w:ascii="Times New Roman" w:eastAsia="Times New Roman" w:hAnsi="Times New Roman" w:cs="Times New Roman"/>
                <w:color w:val="000000"/>
                <w:spacing w:val="1"/>
                <w:sz w:val="23"/>
                <w:szCs w:val="23"/>
              </w:rPr>
              <w:t>б</w:t>
            </w:r>
            <w:r w:rsidR="00031D7C">
              <w:rPr>
                <w:rFonts w:ascii="Times New Roman" w:eastAsia="Times New Roman" w:hAnsi="Times New Roman" w:cs="Times New Roman"/>
                <w:color w:val="000000"/>
                <w:sz w:val="23"/>
                <w:szCs w:val="23"/>
              </w:rPr>
              <w:t>е</w:t>
            </w:r>
            <w:r w:rsidR="00031D7C">
              <w:rPr>
                <w:rFonts w:ascii="Times New Roman" w:eastAsia="Times New Roman" w:hAnsi="Times New Roman" w:cs="Times New Roman"/>
                <w:color w:val="000000"/>
                <w:spacing w:val="1"/>
                <w:sz w:val="23"/>
                <w:szCs w:val="23"/>
              </w:rPr>
              <w:t>нз</w:t>
            </w:r>
            <w:r w:rsidR="00031D7C">
              <w:rPr>
                <w:rFonts w:ascii="Times New Roman" w:eastAsia="Times New Roman" w:hAnsi="Times New Roman" w:cs="Times New Roman"/>
                <w:color w:val="000000"/>
                <w:sz w:val="23"/>
                <w:szCs w:val="23"/>
              </w:rPr>
              <w:t>о</w:t>
            </w:r>
            <w:r w:rsidR="00031D7C">
              <w:rPr>
                <w:rFonts w:ascii="Times New Roman" w:eastAsia="Times New Roman" w:hAnsi="Times New Roman" w:cs="Times New Roman"/>
                <w:color w:val="000000"/>
                <w:spacing w:val="1"/>
                <w:sz w:val="23"/>
                <w:szCs w:val="23"/>
              </w:rPr>
              <w:t>а</w:t>
            </w:r>
            <w:r w:rsidR="00031D7C">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натрий гидроксиді</w:t>
            </w:r>
            <w:r w:rsidR="00031D7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лимон қышқылы </w:t>
            </w:r>
            <w:r w:rsidR="00031D7C">
              <w:rPr>
                <w:rFonts w:ascii="Times New Roman" w:eastAsia="Times New Roman" w:hAnsi="Times New Roman" w:cs="Times New Roman"/>
                <w:color w:val="000000"/>
                <w:spacing w:val="3"/>
                <w:sz w:val="23"/>
                <w:szCs w:val="23"/>
              </w:rPr>
              <w:t>м</w:t>
            </w:r>
            <w:r w:rsidR="00031D7C">
              <w:rPr>
                <w:rFonts w:ascii="Times New Roman" w:eastAsia="Times New Roman" w:hAnsi="Times New Roman" w:cs="Times New Roman"/>
                <w:color w:val="000000"/>
                <w:spacing w:val="2"/>
                <w:sz w:val="23"/>
                <w:szCs w:val="23"/>
              </w:rPr>
              <w:t>оногидра</w:t>
            </w:r>
            <w:r w:rsidR="00031D7C">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5"/>
                <w:sz w:val="23"/>
                <w:szCs w:val="23"/>
                <w:lang w:val="kk-KZ"/>
              </w:rPr>
              <w:t>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17"/>
                <w:sz w:val="23"/>
                <w:szCs w:val="23"/>
              </w:rPr>
              <w:t xml:space="preserve"> </w:t>
            </w:r>
            <w:r>
              <w:rPr>
                <w:rFonts w:ascii="Times New Roman" w:eastAsia="Times New Roman" w:hAnsi="Times New Roman" w:cs="Times New Roman"/>
                <w:color w:val="000000"/>
                <w:spacing w:val="17"/>
                <w:sz w:val="23"/>
                <w:szCs w:val="23"/>
                <w:lang w:val="kk-KZ"/>
              </w:rPr>
              <w:t>тазартылған су</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17"/>
                <w:sz w:val="23"/>
                <w:szCs w:val="23"/>
              </w:rPr>
              <w:t xml:space="preserve"> </w:t>
            </w:r>
            <w:r>
              <w:rPr>
                <w:rFonts w:ascii="Times New Roman" w:eastAsia="Times New Roman" w:hAnsi="Times New Roman" w:cs="Times New Roman"/>
                <w:color w:val="000000"/>
                <w:spacing w:val="17"/>
                <w:sz w:val="23"/>
                <w:szCs w:val="23"/>
                <w:lang w:val="kk-KZ"/>
              </w:rPr>
              <w:t xml:space="preserve">Хош иістендіргіш ретінде табиғи таңқурай ұнтағы пайдаланылады.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21"/>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sidR="00031D7C">
              <w:rPr>
                <w:rFonts w:ascii="Times New Roman" w:eastAsia="Times New Roman" w:hAnsi="Times New Roman" w:cs="Times New Roman"/>
                <w:color w:val="000000"/>
                <w:spacing w:val="-3"/>
                <w:sz w:val="23"/>
                <w:szCs w:val="23"/>
              </w:rPr>
              <w:t>(</w:t>
            </w:r>
            <w:r w:rsidR="00031D7C">
              <w:rPr>
                <w:rFonts w:ascii="Times New Roman" w:eastAsia="Times New Roman" w:hAnsi="Times New Roman" w:cs="Times New Roman"/>
                <w:color w:val="000000"/>
                <w:spacing w:val="2"/>
                <w:sz w:val="23"/>
                <w:szCs w:val="23"/>
              </w:rPr>
              <w:t>Е</w:t>
            </w:r>
            <w:r w:rsidR="00031D7C">
              <w:rPr>
                <w:rFonts w:ascii="Times New Roman" w:eastAsia="Times New Roman" w:hAnsi="Times New Roman" w:cs="Times New Roman"/>
                <w:color w:val="000000"/>
                <w:sz w:val="23"/>
                <w:szCs w:val="23"/>
              </w:rPr>
              <w:t>Ф</w:t>
            </w:r>
            <w:r w:rsidR="00031D7C">
              <w:rPr>
                <w:rFonts w:ascii="Times New Roman" w:eastAsia="Times New Roman" w:hAnsi="Times New Roman" w:cs="Times New Roman"/>
                <w:color w:val="000000"/>
                <w:spacing w:val="71"/>
                <w:sz w:val="23"/>
                <w:szCs w:val="23"/>
              </w:rPr>
              <w:t xml:space="preserve"> </w:t>
            </w:r>
            <w:r w:rsidR="00031D7C">
              <w:rPr>
                <w:rFonts w:ascii="Times New Roman" w:eastAsia="Times New Roman" w:hAnsi="Times New Roman" w:cs="Times New Roman"/>
                <w:color w:val="000000"/>
                <w:spacing w:val="1"/>
                <w:sz w:val="23"/>
                <w:szCs w:val="23"/>
              </w:rPr>
              <w:t>9</w:t>
            </w:r>
            <w:r w:rsidR="00031D7C">
              <w:rPr>
                <w:rFonts w:ascii="Times New Roman" w:eastAsia="Times New Roman" w:hAnsi="Times New Roman" w:cs="Times New Roman"/>
                <w:color w:val="000000"/>
                <w:sz w:val="23"/>
                <w:szCs w:val="23"/>
              </w:rPr>
              <w:t>.5</w:t>
            </w:r>
            <w:r w:rsidR="00031D7C">
              <w:rPr>
                <w:rFonts w:ascii="Times New Roman" w:eastAsia="Times New Roman" w:hAnsi="Times New Roman" w:cs="Times New Roman"/>
                <w:color w:val="000000"/>
                <w:spacing w:val="-1"/>
                <w:sz w:val="23"/>
                <w:szCs w:val="23"/>
              </w:rPr>
              <w:t>)</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61"/>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031D7C">
              <w:rPr>
                <w:rFonts w:ascii="Times New Roman" w:eastAsia="Times New Roman" w:hAnsi="Times New Roman" w:cs="Times New Roman"/>
                <w:color w:val="000000"/>
                <w:sz w:val="23"/>
                <w:szCs w:val="23"/>
              </w:rPr>
              <w:t>.</w:t>
            </w:r>
          </w:p>
        </w:tc>
      </w:tr>
      <w:tr w:rsidR="00E21D3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E21D3D">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E21D3D" w:rsidRDefault="00E21D3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14" w:line="200" w:lineRule="exact"/>
              <w:rPr>
                <w:sz w:val="20"/>
                <w:szCs w:val="20"/>
              </w:rPr>
            </w:pPr>
          </w:p>
          <w:p w:rsidR="00E21D3D" w:rsidRDefault="00336498">
            <w:pPr>
              <w:widowControl w:val="0"/>
              <w:spacing w:line="240" w:lineRule="auto"/>
              <w:ind w:left="60" w:right="3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031D7C">
              <w:rPr>
                <w:rFonts w:ascii="Times New Roman" w:eastAsia="Times New Roman" w:hAnsi="Times New Roman" w:cs="Times New Roman"/>
                <w:color w:val="000000"/>
                <w:sz w:val="23"/>
                <w:szCs w:val="23"/>
              </w:rPr>
              <w:t>.</w:t>
            </w:r>
          </w:p>
        </w:tc>
      </w:tr>
      <w:tr w:rsidR="00E21D3D">
        <w:trPr>
          <w:cantSplit/>
          <w:trHeight w:hRule="exact" w:val="3225"/>
        </w:trPr>
        <w:tc>
          <w:tcPr>
            <w:tcW w:w="680" w:type="dxa"/>
            <w:vMerge/>
            <w:tcBorders>
              <w:left w:val="single" w:sz="4" w:space="0" w:color="000000"/>
              <w:right w:val="single" w:sz="4" w:space="0" w:color="000000"/>
            </w:tcBorders>
            <w:tcMar>
              <w:top w:w="0" w:type="dxa"/>
              <w:left w:w="0" w:type="dxa"/>
              <w:bottom w:w="0" w:type="dxa"/>
              <w:right w:w="0" w:type="dxa"/>
            </w:tcMar>
          </w:tcPr>
          <w:p w:rsidR="00E21D3D" w:rsidRDefault="00E21D3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rsidP="00336498">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Pr>
                <w:rFonts w:ascii="Times New Roman" w:eastAsia="Times New Roman" w:hAnsi="Times New Roman" w:cs="Times New Roman"/>
                <w:color w:val="000000"/>
                <w:spacing w:val="7"/>
                <w:sz w:val="23"/>
                <w:szCs w:val="23"/>
                <w:lang w:val="kk-KZ"/>
              </w:rPr>
              <w:t xml:space="preserve"> </w:t>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031D7C">
              <w:rPr>
                <w:rFonts w:ascii="Times New Roman" w:eastAsia="Times New Roman" w:hAnsi="Times New Roman" w:cs="Times New Roman"/>
                <w:color w:val="000000"/>
                <w:sz w:val="23"/>
                <w:szCs w:val="23"/>
              </w:rPr>
              <w:t>.</w:t>
            </w:r>
          </w:p>
        </w:tc>
      </w:tr>
    </w:tbl>
    <w:p w:rsidR="00E21D3D" w:rsidRDefault="00E21D3D">
      <w:pPr>
        <w:sectPr w:rsidR="00E21D3D">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E21D3D" w:rsidTr="00336498">
        <w:trPr>
          <w:cantSplit/>
          <w:trHeight w:hRule="exact" w:val="4972"/>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36498" w:rsidRDefault="00336498" w:rsidP="0033649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336498" w:rsidRDefault="00336498" w:rsidP="00336498">
            <w:pPr>
              <w:spacing w:after="12" w:line="200" w:lineRule="exact"/>
              <w:rPr>
                <w:rFonts w:ascii="Times New Roman" w:eastAsia="Times New Roman" w:hAnsi="Times New Roman" w:cs="Times New Roman"/>
                <w:sz w:val="20"/>
                <w:szCs w:val="20"/>
              </w:rPr>
            </w:pPr>
          </w:p>
          <w:p w:rsidR="00336498" w:rsidRDefault="00336498" w:rsidP="00336498">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336498" w:rsidRDefault="00336498" w:rsidP="00336498">
            <w:pPr>
              <w:spacing w:after="12" w:line="200" w:lineRule="exact"/>
              <w:rPr>
                <w:rFonts w:ascii="Times New Roman" w:eastAsia="Times New Roman" w:hAnsi="Times New Roman" w:cs="Times New Roman"/>
                <w:sz w:val="20"/>
                <w:szCs w:val="20"/>
              </w:rPr>
            </w:pPr>
          </w:p>
          <w:p w:rsidR="00336498" w:rsidRDefault="00336498" w:rsidP="00336498">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336498" w:rsidRDefault="00336498" w:rsidP="00336498">
            <w:pPr>
              <w:spacing w:after="12" w:line="200" w:lineRule="exact"/>
              <w:rPr>
                <w:rFonts w:ascii="Times New Roman" w:eastAsia="Times New Roman" w:hAnsi="Times New Roman" w:cs="Times New Roman"/>
                <w:sz w:val="20"/>
                <w:szCs w:val="20"/>
              </w:rPr>
            </w:pPr>
          </w:p>
          <w:p w:rsidR="00336498" w:rsidRPr="00694674" w:rsidRDefault="00336498" w:rsidP="00336498">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336498" w:rsidRDefault="00336498" w:rsidP="00336498">
            <w:pPr>
              <w:spacing w:after="12" w:line="200" w:lineRule="exact"/>
              <w:rPr>
                <w:rFonts w:ascii="Times New Roman" w:eastAsia="Times New Roman" w:hAnsi="Times New Roman" w:cs="Times New Roman"/>
                <w:sz w:val="20"/>
                <w:szCs w:val="20"/>
              </w:rPr>
            </w:pPr>
          </w:p>
          <w:p w:rsidR="00E21D3D" w:rsidRDefault="00336498" w:rsidP="00336498">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pacing w:val="5"/>
                <w:sz w:val="23"/>
                <w:szCs w:val="23"/>
                <w:lang w:val="kk-KZ"/>
              </w:rPr>
              <w:t>.</w:t>
            </w:r>
          </w:p>
          <w:p w:rsidR="00E21D3D" w:rsidRDefault="00E21D3D">
            <w:pPr>
              <w:spacing w:after="12" w:line="200" w:lineRule="exact"/>
              <w:rPr>
                <w:rFonts w:ascii="Times New Roman" w:eastAsia="Times New Roman" w:hAnsi="Times New Roman" w:cs="Times New Roman"/>
                <w:sz w:val="20"/>
                <w:szCs w:val="20"/>
              </w:rPr>
            </w:pPr>
          </w:p>
          <w:p w:rsidR="00E21D3D" w:rsidRPr="00336498" w:rsidRDefault="00336498" w:rsidP="00336498">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 xml:space="preserve">Препараттың </w:t>
            </w:r>
            <w:r>
              <w:rPr>
                <w:rFonts w:ascii="Times New Roman" w:eastAsia="Times New Roman" w:hAnsi="Times New Roman" w:cs="Times New Roman"/>
                <w:color w:val="000000"/>
                <w:spacing w:val="5"/>
                <w:sz w:val="23"/>
                <w:szCs w:val="23"/>
                <w:lang w:val="kk-KZ"/>
              </w:rPr>
              <w:t xml:space="preserve">тұрақтылығын зерттеу нәтижелері </w:t>
            </w:r>
            <w:r>
              <w:rPr>
                <w:rFonts w:ascii="Times New Roman" w:eastAsia="Times New Roman" w:hAnsi="Times New Roman" w:cs="Times New Roman"/>
                <w:color w:val="000000"/>
                <w:spacing w:val="5"/>
                <w:sz w:val="23"/>
                <w:szCs w:val="23"/>
                <w:lang w:val="kk-KZ"/>
              </w:rPr>
              <w:t xml:space="preserve">мәлімделген </w:t>
            </w:r>
            <w:r>
              <w:rPr>
                <w:rFonts w:ascii="Times New Roman" w:eastAsia="Times New Roman" w:hAnsi="Times New Roman" w:cs="Times New Roman"/>
                <w:color w:val="000000"/>
                <w:spacing w:val="5"/>
                <w:sz w:val="23"/>
                <w:szCs w:val="23"/>
                <w:lang w:val="kk-KZ"/>
              </w:rPr>
              <w:t>3</w:t>
            </w:r>
            <w:r>
              <w:rPr>
                <w:rFonts w:ascii="Times New Roman" w:eastAsia="Times New Roman" w:hAnsi="Times New Roman" w:cs="Times New Roman"/>
                <w:color w:val="000000"/>
                <w:spacing w:val="5"/>
                <w:sz w:val="23"/>
                <w:szCs w:val="23"/>
                <w:lang w:val="kk-KZ"/>
              </w:rPr>
              <w:t xml:space="preserve"> жыл сақтау мерзімін растайды</w:t>
            </w:r>
            <w:r>
              <w:rPr>
                <w:rFonts w:ascii="Times New Roman" w:eastAsia="Times New Roman" w:hAnsi="Times New Roman" w:cs="Times New Roman"/>
                <w:color w:val="000000"/>
                <w:spacing w:val="1"/>
                <w:sz w:val="23"/>
                <w:szCs w:val="23"/>
                <w:lang w:val="kk-KZ"/>
              </w:rPr>
              <w:t>.</w:t>
            </w:r>
          </w:p>
        </w:tc>
      </w:tr>
      <w:tr w:rsidR="00E21D3D">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line="240" w:lineRule="exact"/>
              <w:rPr>
                <w:sz w:val="24"/>
                <w:szCs w:val="24"/>
              </w:rPr>
            </w:pPr>
          </w:p>
          <w:p w:rsidR="00E21D3D" w:rsidRDefault="00E21D3D">
            <w:pPr>
              <w:spacing w:after="10" w:line="140" w:lineRule="exact"/>
              <w:rPr>
                <w:sz w:val="14"/>
                <w:szCs w:val="1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15" w:line="200" w:lineRule="exact"/>
              <w:rPr>
                <w:sz w:val="20"/>
                <w:szCs w:val="20"/>
              </w:rPr>
            </w:pPr>
          </w:p>
          <w:p w:rsidR="00E21D3D" w:rsidRDefault="00690B35" w:rsidP="00690B35">
            <w:pPr>
              <w:widowControl w:val="0"/>
              <w:spacing w:line="240" w:lineRule="auto"/>
              <w:ind w:left="60" w:right="12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Тіркеу дерекнамасында клиникаға дейінгі зерттеулер бойынша әдеби шолу ұсынылады. </w:t>
            </w:r>
          </w:p>
        </w:tc>
      </w:tr>
      <w:tr w:rsidR="00E21D3D" w:rsidTr="00690B35">
        <w:trPr>
          <w:cantSplit/>
          <w:trHeight w:hRule="exact" w:val="475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after="60" w:line="240" w:lineRule="exact"/>
              <w:rPr>
                <w:sz w:val="24"/>
                <w:szCs w:val="2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33649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690B35">
            <w:pPr>
              <w:widowControl w:val="0"/>
              <w:tabs>
                <w:tab w:val="left" w:pos="1540"/>
                <w:tab w:val="left" w:pos="2200"/>
                <w:tab w:val="left" w:pos="3679"/>
                <w:tab w:val="left" w:pos="5181"/>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kern w:val="36"/>
                <w:sz w:val="23"/>
                <w:szCs w:val="23"/>
                <w:lang w:val="kk-KZ"/>
              </w:rPr>
              <w:t>«</w:t>
            </w:r>
            <w:proofErr w:type="spellStart"/>
            <w:r w:rsidRPr="00683FAC">
              <w:rPr>
                <w:rFonts w:ascii="Times New Roman" w:eastAsia="Times New Roman" w:hAnsi="Times New Roman" w:cs="Times New Roman"/>
                <w:kern w:val="36"/>
                <w:sz w:val="23"/>
                <w:szCs w:val="23"/>
              </w:rPr>
              <w:t>Дәрілік</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заттарға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мақсаттағы</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бұйымдар</w:t>
            </w:r>
            <w:proofErr w:type="spellEnd"/>
            <w:r w:rsidRPr="00683FAC">
              <w:rPr>
                <w:rFonts w:ascii="Times New Roman" w:eastAsia="Times New Roman" w:hAnsi="Times New Roman" w:cs="Times New Roman"/>
                <w:kern w:val="36"/>
                <w:sz w:val="23"/>
                <w:szCs w:val="23"/>
              </w:rPr>
              <w:t xml:space="preserve"> мен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техникаға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сараптама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жүргізу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ережесін</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бекіту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туралы</w:t>
            </w:r>
            <w:proofErr w:type="spellEnd"/>
            <w:r>
              <w:rPr>
                <w:rFonts w:ascii="Times New Roman" w:eastAsia="Times New Roman" w:hAnsi="Times New Roman" w:cs="Times New Roman"/>
                <w:kern w:val="36"/>
                <w:sz w:val="23"/>
                <w:szCs w:val="23"/>
                <w:lang w:val="kk-KZ"/>
              </w:rPr>
              <w:t>»</w:t>
            </w:r>
            <w:r w:rsidRPr="00683FAC">
              <w:rPr>
                <w:rFonts w:ascii="Times New Roman" w:eastAsia="Times New Roman" w:hAnsi="Times New Roman" w:cs="Times New Roman"/>
                <w:kern w:val="36"/>
                <w:sz w:val="23"/>
                <w:szCs w:val="23"/>
              </w:rPr>
              <w:t xml:space="preserve"> № 736 </w:t>
            </w:r>
            <w:proofErr w:type="spellStart"/>
            <w:r w:rsidRPr="00683FAC">
              <w:rPr>
                <w:rFonts w:ascii="Times New Roman" w:eastAsia="Times New Roman" w:hAnsi="Times New Roman" w:cs="Times New Roman"/>
                <w:kern w:val="36"/>
                <w:sz w:val="23"/>
                <w:szCs w:val="23"/>
              </w:rPr>
              <w:t>бұйрығы</w:t>
            </w:r>
            <w:proofErr w:type="spellEnd"/>
            <w:r>
              <w:rPr>
                <w:rFonts w:ascii="Times New Roman" w:eastAsia="Times New Roman" w:hAnsi="Times New Roman" w:cs="Times New Roman"/>
                <w:kern w:val="36"/>
                <w:sz w:val="23"/>
                <w:szCs w:val="23"/>
                <w:lang w:val="kk-KZ"/>
              </w:rPr>
              <w:t>ның 25-тармағы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 xml:space="preserve">1-тармақшаға </w:t>
            </w:r>
            <w:r>
              <w:rPr>
                <w:rFonts w:ascii="Times New Roman" w:eastAsia="Times New Roman" w:hAnsi="Times New Roman" w:cs="Times New Roman"/>
                <w:kern w:val="36"/>
                <w:sz w:val="23"/>
                <w:szCs w:val="23"/>
                <w:lang w:val="kk-KZ"/>
              </w:rPr>
              <w:t xml:space="preserve">сәйкес </w:t>
            </w:r>
            <w:proofErr w:type="spellStart"/>
            <w:r w:rsidRPr="00E117BE">
              <w:rPr>
                <w:rFonts w:ascii="Times New Roman" w:hAnsi="Times New Roman" w:cs="Times New Roman"/>
                <w:sz w:val="23"/>
                <w:szCs w:val="23"/>
              </w:rPr>
              <w:t>Фармацевтикалық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инспекциялар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ынтымақтастығының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халықаралық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жүйесі</w:t>
            </w:r>
            <w:proofErr w:type="spellEnd"/>
            <w:r w:rsidRPr="00E117BE">
              <w:rPr>
                <w:rFonts w:ascii="Times New Roman" w:hAnsi="Times New Roman" w:cs="Times New Roman"/>
                <w:sz w:val="23"/>
                <w:szCs w:val="23"/>
              </w:rPr>
              <w:t xml:space="preserve"> (РІC/S) </w:t>
            </w:r>
            <w:proofErr w:type="spellStart"/>
            <w:r w:rsidRPr="00E117BE">
              <w:rPr>
                <w:rFonts w:ascii="Times New Roman" w:hAnsi="Times New Roman" w:cs="Times New Roman"/>
                <w:sz w:val="23"/>
                <w:szCs w:val="23"/>
              </w:rPr>
              <w:t>тиісті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өндірістік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практикасына</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өндірісінің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сәйкестігін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растайтын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құжаты</w:t>
            </w:r>
            <w:proofErr w:type="spellEnd"/>
            <w:r w:rsidRPr="00E117BE">
              <w:rPr>
                <w:rFonts w:ascii="Times New Roman" w:hAnsi="Times New Roman" w:cs="Times New Roman"/>
                <w:sz w:val="23"/>
                <w:szCs w:val="23"/>
              </w:rPr>
              <w:t xml:space="preserve"> бар </w:t>
            </w:r>
            <w:proofErr w:type="spellStart"/>
            <w:r w:rsidRPr="00E117BE">
              <w:rPr>
                <w:rFonts w:ascii="Times New Roman" w:hAnsi="Times New Roman" w:cs="Times New Roman"/>
                <w:sz w:val="23"/>
                <w:szCs w:val="23"/>
              </w:rPr>
              <w:t>өтініш</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берушіден</w:t>
            </w:r>
            <w:proofErr w:type="spellEnd"/>
            <w:r w:rsidRPr="00E117BE">
              <w:rPr>
                <w:rFonts w:ascii="Times New Roman" w:hAnsi="Times New Roman" w:cs="Times New Roman"/>
                <w:sz w:val="23"/>
                <w:szCs w:val="23"/>
              </w:rPr>
              <w:t xml:space="preserve"> </w:t>
            </w:r>
            <w:r w:rsidRPr="00E117BE">
              <w:rPr>
                <w:rFonts w:ascii="Times New Roman" w:hAnsi="Times New Roman" w:cs="Times New Roman"/>
                <w:sz w:val="23"/>
                <w:szCs w:val="23"/>
                <w:lang w:val="kk-KZ"/>
              </w:rPr>
              <w:t xml:space="preserve">ин виво </w:t>
            </w:r>
            <w:proofErr w:type="spellStart"/>
            <w:r w:rsidRPr="00E117BE">
              <w:rPr>
                <w:rFonts w:ascii="Times New Roman" w:hAnsi="Times New Roman" w:cs="Times New Roman"/>
                <w:sz w:val="23"/>
                <w:szCs w:val="23"/>
              </w:rPr>
              <w:t>баламалылығын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зерттеу</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есептерін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ұсыну</w:t>
            </w:r>
            <w:proofErr w:type="spellEnd"/>
            <w:r>
              <w:rPr>
                <w:rFonts w:ascii="Times New Roman" w:hAnsi="Times New Roman" w:cs="Times New Roman"/>
                <w:sz w:val="23"/>
                <w:szCs w:val="23"/>
                <w:lang w:val="kk-KZ"/>
              </w:rPr>
              <w:t xml:space="preserve"> талап етілмейді. </w:t>
            </w:r>
            <w:r>
              <w:rPr>
                <w:rFonts w:ascii="Times New Roman" w:eastAsia="Times New Roman" w:hAnsi="Times New Roman" w:cs="Times New Roman"/>
                <w:color w:val="000000"/>
                <w:spacing w:val="3"/>
                <w:sz w:val="23"/>
                <w:szCs w:val="23"/>
                <w:lang w:val="kk-KZ"/>
              </w:rPr>
              <w:t xml:space="preserve"> </w:t>
            </w:r>
          </w:p>
          <w:p w:rsidR="00E21D3D" w:rsidRDefault="00E21D3D">
            <w:pPr>
              <w:spacing w:after="11" w:line="200" w:lineRule="exact"/>
              <w:rPr>
                <w:rFonts w:ascii="Times New Roman" w:eastAsia="Times New Roman" w:hAnsi="Times New Roman" w:cs="Times New Roman"/>
                <w:sz w:val="20"/>
                <w:szCs w:val="20"/>
              </w:rPr>
            </w:pPr>
          </w:p>
          <w:p w:rsidR="00E21D3D" w:rsidRDefault="00690B35" w:rsidP="00690B35">
            <w:pPr>
              <w:widowControl w:val="0"/>
              <w:tabs>
                <w:tab w:val="left" w:pos="1643"/>
                <w:tab w:val="left" w:pos="3360"/>
                <w:tab w:val="left" w:pos="5231"/>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Препарат қайта өндірілген болып табылады, өндіруші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ОМ</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1"/>
                <w:sz w:val="23"/>
                <w:szCs w:val="23"/>
              </w:rPr>
              <w:t xml:space="preserve"> </w:t>
            </w:r>
            <w:r>
              <w:rPr>
                <w:rFonts w:ascii="Times New Roman" w:eastAsia="Times New Roman" w:hAnsi="Times New Roman" w:cs="Times New Roman"/>
                <w:color w:val="000000"/>
                <w:spacing w:val="4"/>
                <w:sz w:val="23"/>
                <w:szCs w:val="23"/>
              </w:rPr>
              <w:t>АД</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6"/>
                <w:sz w:val="23"/>
                <w:szCs w:val="23"/>
              </w:rPr>
              <w:t xml:space="preserve"> </w:t>
            </w:r>
            <w:r>
              <w:rPr>
                <w:rFonts w:ascii="Times New Roman" w:eastAsia="Times New Roman" w:hAnsi="Times New Roman" w:cs="Times New Roman"/>
                <w:color w:val="000000"/>
                <w:spacing w:val="2"/>
                <w:sz w:val="23"/>
                <w:szCs w:val="23"/>
              </w:rPr>
              <w:t>Бо</w:t>
            </w:r>
            <w:r>
              <w:rPr>
                <w:rFonts w:ascii="Times New Roman" w:eastAsia="Times New Roman" w:hAnsi="Times New Roman" w:cs="Times New Roman"/>
                <w:color w:val="000000"/>
                <w:spacing w:val="1"/>
                <w:sz w:val="23"/>
                <w:szCs w:val="23"/>
              </w:rPr>
              <w:t>лг</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z w:val="23"/>
                <w:szCs w:val="23"/>
                <w:lang w:val="kk-KZ"/>
              </w:rPr>
              <w:t xml:space="preserve"> тиісті өндірістік практиканың сертификаты бар, осыған байланысты клиникалық зерттеулерді жүргізудің қажеті жоқ. Материал тиімділігі мен қауіпсіздігінің клиникалық зерттеулері бойынша әдебиетті шолу түрінде ұсынылған.</w:t>
            </w:r>
          </w:p>
        </w:tc>
      </w:tr>
      <w:tr w:rsidR="00E21D3D" w:rsidTr="00690B35">
        <w:trPr>
          <w:cantSplit/>
          <w:trHeight w:hRule="exact" w:val="468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line="240" w:lineRule="exact"/>
              <w:rPr>
                <w:sz w:val="24"/>
                <w:szCs w:val="24"/>
              </w:rPr>
            </w:pPr>
          </w:p>
          <w:p w:rsidR="00E21D3D" w:rsidRDefault="00E21D3D">
            <w:pPr>
              <w:spacing w:after="3" w:line="160" w:lineRule="exact"/>
              <w:rPr>
                <w:sz w:val="16"/>
                <w:szCs w:val="16"/>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690B3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14" w:line="200" w:lineRule="exact"/>
              <w:rPr>
                <w:sz w:val="20"/>
                <w:szCs w:val="20"/>
              </w:rPr>
            </w:pPr>
          </w:p>
          <w:p w:rsidR="00E21D3D" w:rsidRDefault="00690B35">
            <w:pPr>
              <w:widowControl w:val="0"/>
              <w:spacing w:line="240" w:lineRule="auto"/>
              <w:ind w:left="60" w:right="34"/>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031D7C">
              <w:rPr>
                <w:rFonts w:ascii="Times New Roman" w:eastAsia="Times New Roman" w:hAnsi="Times New Roman" w:cs="Times New Roman"/>
                <w:color w:val="000000"/>
                <w:sz w:val="23"/>
                <w:szCs w:val="23"/>
              </w:rPr>
              <w:t>.</w:t>
            </w:r>
          </w:p>
          <w:p w:rsidR="00E21D3D" w:rsidRDefault="00E21D3D">
            <w:pPr>
              <w:spacing w:after="12" w:line="200" w:lineRule="exact"/>
              <w:rPr>
                <w:rFonts w:ascii="Times New Roman" w:eastAsia="Times New Roman" w:hAnsi="Times New Roman" w:cs="Times New Roman"/>
                <w:sz w:val="20"/>
                <w:szCs w:val="20"/>
              </w:rPr>
            </w:pPr>
          </w:p>
          <w:p w:rsidR="00E21D3D" w:rsidRDefault="00690B35" w:rsidP="00690B35">
            <w:pPr>
              <w:widowControl w:val="0"/>
              <w:spacing w:line="240" w:lineRule="auto"/>
              <w:ind w:left="60" w:right="414"/>
              <w:rPr>
                <w:rFonts w:ascii="Times New Roman" w:eastAsia="Times New Roman" w:hAnsi="Times New Roman" w:cs="Times New Roman"/>
                <w:sz w:val="20"/>
                <w:szCs w:val="20"/>
              </w:rPr>
            </w:pPr>
            <w:r>
              <w:rPr>
                <w:rFonts w:ascii="Times New Roman" w:eastAsia="Times New Roman" w:hAnsi="Times New Roman" w:cs="Times New Roman"/>
                <w:color w:val="000000"/>
                <w:sz w:val="23"/>
                <w:szCs w:val="23"/>
                <w:lang w:val="kk-KZ"/>
              </w:rPr>
              <w:t xml:space="preserve">Препараттың пайда/қаупін бағалауды ескере отырып: </w:t>
            </w: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690B35">
              <w:rPr>
                <w:rFonts w:ascii="Times New Roman" w:eastAsia="Times New Roman" w:hAnsi="Times New Roman" w:cs="Times New Roman"/>
                <w:color w:val="000000"/>
                <w:spacing w:val="9"/>
                <w:sz w:val="23"/>
                <w:szCs w:val="23"/>
                <w:lang w:val="kk-KZ"/>
              </w:rPr>
              <w:t>препараттың компоненттеріне жоғары сезімталдық</w:t>
            </w:r>
          </w:p>
          <w:p w:rsidR="00E21D3D" w:rsidRDefault="00E21D3D">
            <w:pPr>
              <w:spacing w:after="12" w:line="200" w:lineRule="exact"/>
              <w:rPr>
                <w:rFonts w:ascii="Times New Roman" w:eastAsia="Times New Roman" w:hAnsi="Times New Roman" w:cs="Times New Roman"/>
                <w:sz w:val="20"/>
                <w:szCs w:val="20"/>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proofErr w:type="gramStart"/>
            <w:r w:rsidR="00690B35">
              <w:rPr>
                <w:rFonts w:ascii="Times New Roman" w:eastAsia="Times New Roman" w:hAnsi="Times New Roman" w:cs="Times New Roman"/>
                <w:color w:val="000000"/>
                <w:spacing w:val="2"/>
                <w:sz w:val="23"/>
                <w:szCs w:val="23"/>
                <w:lang w:val="kk-KZ"/>
              </w:rPr>
              <w:t>ж</w:t>
            </w:r>
            <w:proofErr w:type="gramEnd"/>
            <w:r w:rsidR="00690B35">
              <w:rPr>
                <w:rFonts w:ascii="Times New Roman" w:eastAsia="Times New Roman" w:hAnsi="Times New Roman" w:cs="Times New Roman"/>
                <w:color w:val="000000"/>
                <w:spacing w:val="2"/>
                <w:sz w:val="23"/>
                <w:szCs w:val="23"/>
                <w:lang w:val="kk-KZ"/>
              </w:rPr>
              <w:t>үктілік</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1"/>
                <w:sz w:val="23"/>
                <w:szCs w:val="23"/>
              </w:rPr>
              <w:t>ме</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р)</w:t>
            </w:r>
          </w:p>
          <w:p w:rsidR="00E21D3D" w:rsidRDefault="00E21D3D">
            <w:pPr>
              <w:spacing w:after="12" w:line="200" w:lineRule="exact"/>
              <w:rPr>
                <w:rFonts w:ascii="Times New Roman" w:eastAsia="Times New Roman" w:hAnsi="Times New Roman" w:cs="Times New Roman"/>
                <w:sz w:val="20"/>
                <w:szCs w:val="20"/>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690B35">
              <w:rPr>
                <w:rFonts w:ascii="Times New Roman" w:eastAsia="Times New Roman" w:hAnsi="Times New Roman" w:cs="Times New Roman"/>
                <w:color w:val="000000"/>
                <w:spacing w:val="9"/>
                <w:sz w:val="23"/>
                <w:szCs w:val="23"/>
                <w:lang w:val="kk-KZ"/>
              </w:rPr>
              <w:t>емшек емізу</w:t>
            </w:r>
          </w:p>
          <w:p w:rsidR="00E21D3D" w:rsidRDefault="00E21D3D">
            <w:pPr>
              <w:spacing w:after="12" w:line="200" w:lineRule="exact"/>
              <w:rPr>
                <w:rFonts w:ascii="Times New Roman" w:eastAsia="Times New Roman" w:hAnsi="Times New Roman" w:cs="Times New Roman"/>
                <w:sz w:val="20"/>
                <w:szCs w:val="20"/>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690B35">
              <w:rPr>
                <w:rFonts w:ascii="Times New Roman" w:eastAsia="Times New Roman" w:hAnsi="Times New Roman" w:cs="Times New Roman"/>
                <w:color w:val="000000"/>
                <w:spacing w:val="9"/>
                <w:sz w:val="23"/>
                <w:szCs w:val="23"/>
                <w:lang w:val="kk-KZ"/>
              </w:rPr>
              <w:t xml:space="preserve">3 </w:t>
            </w:r>
            <w:proofErr w:type="gramStart"/>
            <w:r w:rsidR="00690B35">
              <w:rPr>
                <w:rFonts w:ascii="Times New Roman" w:eastAsia="Times New Roman" w:hAnsi="Times New Roman" w:cs="Times New Roman"/>
                <w:color w:val="000000"/>
                <w:spacing w:val="9"/>
                <w:sz w:val="23"/>
                <w:szCs w:val="23"/>
                <w:lang w:val="kk-KZ"/>
              </w:rPr>
              <w:t>жас</w:t>
            </w:r>
            <w:proofErr w:type="gramEnd"/>
            <w:r w:rsidR="00690B35">
              <w:rPr>
                <w:rFonts w:ascii="Times New Roman" w:eastAsia="Times New Roman" w:hAnsi="Times New Roman" w:cs="Times New Roman"/>
                <w:color w:val="000000"/>
                <w:spacing w:val="9"/>
                <w:sz w:val="23"/>
                <w:szCs w:val="23"/>
                <w:lang w:val="kk-KZ"/>
              </w:rPr>
              <w:t>қа дейінгі балаларда</w:t>
            </w:r>
          </w:p>
          <w:p w:rsidR="00E21D3D" w:rsidRDefault="00E21D3D">
            <w:pPr>
              <w:spacing w:after="12" w:line="200" w:lineRule="exact"/>
              <w:rPr>
                <w:rFonts w:ascii="Times New Roman" w:eastAsia="Times New Roman" w:hAnsi="Times New Roman" w:cs="Times New Roman"/>
                <w:sz w:val="20"/>
                <w:szCs w:val="20"/>
              </w:rPr>
            </w:pPr>
          </w:p>
          <w:p w:rsidR="00E21D3D" w:rsidRPr="00690B35" w:rsidRDefault="00031D7C" w:rsidP="00690B35">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690B35">
              <w:rPr>
                <w:rFonts w:ascii="Times New Roman" w:eastAsia="Times New Roman" w:hAnsi="Times New Roman" w:cs="Times New Roman"/>
                <w:color w:val="000000"/>
                <w:spacing w:val="9"/>
                <w:sz w:val="23"/>
                <w:szCs w:val="23"/>
                <w:lang w:val="kk-KZ"/>
              </w:rPr>
              <w:t>фруктозаны туа біткен көтере алмаушылық к</w:t>
            </w:r>
            <w:r w:rsidR="00690B35">
              <w:rPr>
                <w:rFonts w:ascii="Times New Roman" w:eastAsia="Times New Roman" w:hAnsi="Times New Roman" w:cs="Times New Roman"/>
                <w:color w:val="000000"/>
                <w:sz w:val="23"/>
                <w:szCs w:val="23"/>
                <w:lang w:val="kk-KZ"/>
              </w:rPr>
              <w:t>езінде ұсынылмайды</w:t>
            </w:r>
          </w:p>
        </w:tc>
      </w:tr>
      <w:tr w:rsidR="00E21D3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690B3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E21D3D" w:rsidTr="00690B35">
        <w:trPr>
          <w:cantSplit/>
          <w:trHeight w:hRule="exact" w:val="1003"/>
        </w:trPr>
        <w:tc>
          <w:tcPr>
            <w:tcW w:w="680" w:type="dxa"/>
            <w:vMerge/>
            <w:tcBorders>
              <w:left w:val="single" w:sz="4" w:space="0" w:color="000000"/>
              <w:right w:val="single" w:sz="4" w:space="0" w:color="000000"/>
            </w:tcBorders>
            <w:tcMar>
              <w:top w:w="0" w:type="dxa"/>
              <w:left w:w="0" w:type="dxa"/>
              <w:bottom w:w="0" w:type="dxa"/>
              <w:right w:w="0" w:type="dxa"/>
            </w:tcMar>
          </w:tcPr>
          <w:p w:rsidR="00E21D3D" w:rsidRDefault="00E21D3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690B35">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tcBorders>
              <w:top w:val="single" w:sz="4" w:space="0" w:color="000000"/>
              <w:left w:val="single" w:sz="4" w:space="0" w:color="000000"/>
              <w:right w:val="single" w:sz="4" w:space="0" w:color="000000"/>
            </w:tcBorders>
            <w:tcMar>
              <w:top w:w="0" w:type="dxa"/>
              <w:left w:w="0" w:type="dxa"/>
              <w:bottom w:w="0" w:type="dxa"/>
              <w:right w:w="0" w:type="dxa"/>
            </w:tcMar>
          </w:tcPr>
          <w:p w:rsidR="00E21D3D" w:rsidRDefault="00E21D3D">
            <w:pPr>
              <w:spacing w:after="15" w:line="200" w:lineRule="exact"/>
              <w:rPr>
                <w:sz w:val="20"/>
                <w:szCs w:val="20"/>
              </w:rPr>
            </w:pPr>
          </w:p>
          <w:p w:rsidR="00E21D3D" w:rsidRDefault="00E21D3D">
            <w:pPr>
              <w:widowControl w:val="0"/>
              <w:spacing w:line="240" w:lineRule="auto"/>
              <w:ind w:left="60" w:right="228"/>
              <w:rPr>
                <w:rFonts w:ascii="Times New Roman" w:eastAsia="Times New Roman" w:hAnsi="Times New Roman" w:cs="Times New Roman"/>
                <w:color w:val="000000"/>
                <w:sz w:val="23"/>
                <w:szCs w:val="23"/>
              </w:rPr>
            </w:pPr>
          </w:p>
        </w:tc>
      </w:tr>
    </w:tbl>
    <w:p w:rsidR="00E21D3D" w:rsidRDefault="00E21D3D">
      <w:pPr>
        <w:sectPr w:rsidR="00E21D3D">
          <w:pgSz w:w="11905" w:h="16837"/>
          <w:pgMar w:top="560" w:right="850" w:bottom="500" w:left="1133" w:header="0" w:footer="0" w:gutter="0"/>
          <w:cols w:space="708"/>
        </w:sectPr>
      </w:pPr>
    </w:p>
    <w:tbl>
      <w:tblPr>
        <w:tblW w:w="0" w:type="auto"/>
        <w:tblInd w:w="113" w:type="dxa"/>
        <w:tblLayout w:type="fixed"/>
        <w:tblCellMar>
          <w:left w:w="0" w:type="dxa"/>
          <w:right w:w="0" w:type="dxa"/>
        </w:tblCellMar>
        <w:tblLook w:val="04A0" w:firstRow="1" w:lastRow="0" w:firstColumn="1" w:lastColumn="0" w:noHBand="0" w:noVBand="1"/>
      </w:tblPr>
      <w:tblGrid>
        <w:gridCol w:w="2947"/>
        <w:gridCol w:w="6236"/>
      </w:tblGrid>
      <w:tr w:rsidR="00E21D3D" w:rsidTr="00CF57BD">
        <w:trPr>
          <w:cantSplit/>
          <w:trHeight w:hRule="exact" w:val="15745"/>
        </w:trPr>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tc>
        <w:tc>
          <w:tcPr>
            <w:tcW w:w="6236" w:type="dxa"/>
            <w:tcBorders>
              <w:top w:val="single" w:sz="4" w:space="0" w:color="000000"/>
              <w:left w:val="single" w:sz="4" w:space="0" w:color="000000"/>
              <w:right w:val="single" w:sz="4" w:space="0" w:color="000000"/>
            </w:tcBorders>
            <w:tcMar>
              <w:top w:w="0" w:type="dxa"/>
              <w:left w:w="0" w:type="dxa"/>
              <w:bottom w:w="0" w:type="dxa"/>
              <w:right w:w="0" w:type="dxa"/>
            </w:tcMar>
          </w:tcPr>
          <w:p w:rsidR="00E21D3D" w:rsidRPr="00A14C3C" w:rsidRDefault="00690B35" w:rsidP="00A14C3C">
            <w:pPr>
              <w:widowControl w:val="0"/>
              <w:spacing w:before="3" w:line="240" w:lineRule="auto"/>
              <w:ind w:left="60" w:right="22"/>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Дәрілік препараттардың қауіпсіздігі туралы ақпаратқа жаһандық қолжеткізу</w:t>
            </w:r>
            <w:r w:rsidR="00A14C3C">
              <w:rPr>
                <w:rFonts w:ascii="Times New Roman" w:eastAsia="Times New Roman" w:hAnsi="Times New Roman" w:cs="Times New Roman"/>
                <w:color w:val="000000"/>
                <w:spacing w:val="2"/>
                <w:sz w:val="23"/>
                <w:szCs w:val="23"/>
                <w:lang w:val="kk-KZ"/>
              </w:rPr>
              <w:t xml:space="preserve"> </w:t>
            </w:r>
            <w:r w:rsidR="00A14C3C">
              <w:rPr>
                <w:rFonts w:ascii="Times New Roman" w:eastAsia="Times New Roman" w:hAnsi="Times New Roman" w:cs="Times New Roman"/>
                <w:color w:val="000000"/>
                <w:spacing w:val="7"/>
                <w:sz w:val="23"/>
                <w:szCs w:val="23"/>
              </w:rPr>
              <w:t>"</w:t>
            </w:r>
            <w:r w:rsidR="00A14C3C">
              <w:rPr>
                <w:rFonts w:ascii="Times New Roman" w:eastAsia="Times New Roman" w:hAnsi="Times New Roman" w:cs="Times New Roman"/>
                <w:color w:val="000000"/>
                <w:spacing w:val="5"/>
                <w:sz w:val="23"/>
                <w:szCs w:val="23"/>
              </w:rPr>
              <w:t>ДО</w:t>
            </w:r>
            <w:r w:rsidR="00A14C3C">
              <w:rPr>
                <w:rFonts w:ascii="Times New Roman" w:eastAsia="Times New Roman" w:hAnsi="Times New Roman" w:cs="Times New Roman"/>
                <w:color w:val="000000"/>
                <w:spacing w:val="6"/>
                <w:sz w:val="23"/>
                <w:szCs w:val="23"/>
              </w:rPr>
              <w:t>М</w:t>
            </w:r>
            <w:r w:rsidR="00A14C3C">
              <w:rPr>
                <w:rFonts w:ascii="Times New Roman" w:eastAsia="Times New Roman" w:hAnsi="Times New Roman" w:cs="Times New Roman"/>
                <w:color w:val="000000"/>
                <w:spacing w:val="5"/>
                <w:sz w:val="23"/>
                <w:szCs w:val="23"/>
              </w:rPr>
              <w:t>ИНАН</w:t>
            </w:r>
            <w:r w:rsidR="00A14C3C">
              <w:rPr>
                <w:rFonts w:ascii="Times New Roman" w:eastAsia="Times New Roman" w:hAnsi="Times New Roman" w:cs="Times New Roman"/>
                <w:color w:val="000000"/>
                <w:spacing w:val="4"/>
                <w:sz w:val="23"/>
                <w:szCs w:val="23"/>
              </w:rPr>
              <w:t>Т</w:t>
            </w:r>
            <w:r w:rsidR="00A14C3C">
              <w:rPr>
                <w:rFonts w:ascii="Times New Roman" w:eastAsia="Times New Roman" w:hAnsi="Times New Roman" w:cs="Times New Roman"/>
                <w:color w:val="000000"/>
                <w:spacing w:val="3"/>
                <w:sz w:val="23"/>
                <w:szCs w:val="23"/>
              </w:rPr>
              <w:t>А</w:t>
            </w:r>
            <w:r w:rsidR="00A14C3C">
              <w:rPr>
                <w:rFonts w:ascii="Times New Roman" w:eastAsia="Times New Roman" w:hAnsi="Times New Roman" w:cs="Times New Roman"/>
                <w:color w:val="000000"/>
                <w:sz w:val="23"/>
                <w:szCs w:val="23"/>
              </w:rPr>
              <w:t>-</w:t>
            </w:r>
            <w:r w:rsidR="00A14C3C">
              <w:rPr>
                <w:rFonts w:ascii="Times New Roman" w:eastAsia="Times New Roman" w:hAnsi="Times New Roman" w:cs="Times New Roman"/>
                <w:color w:val="000000"/>
                <w:spacing w:val="5"/>
                <w:sz w:val="23"/>
                <w:szCs w:val="23"/>
              </w:rPr>
              <w:t>С</w:t>
            </w:r>
            <w:r w:rsidR="00A14C3C">
              <w:rPr>
                <w:rFonts w:ascii="Times New Roman" w:eastAsia="Times New Roman" w:hAnsi="Times New Roman" w:cs="Times New Roman"/>
                <w:color w:val="000000"/>
                <w:spacing w:val="4"/>
                <w:sz w:val="23"/>
                <w:szCs w:val="23"/>
              </w:rPr>
              <w:t>ЕР</w:t>
            </w:r>
            <w:r w:rsidR="00A14C3C">
              <w:rPr>
                <w:rFonts w:ascii="Times New Roman" w:eastAsia="Times New Roman" w:hAnsi="Times New Roman" w:cs="Times New Roman"/>
                <w:color w:val="000000"/>
                <w:spacing w:val="5"/>
                <w:sz w:val="23"/>
                <w:szCs w:val="23"/>
              </w:rPr>
              <w:t>ВИС</w:t>
            </w:r>
            <w:r w:rsidR="00A14C3C">
              <w:rPr>
                <w:rFonts w:ascii="Times New Roman" w:eastAsia="Times New Roman" w:hAnsi="Times New Roman" w:cs="Times New Roman"/>
                <w:color w:val="000000"/>
                <w:spacing w:val="7"/>
                <w:sz w:val="23"/>
                <w:szCs w:val="23"/>
              </w:rPr>
              <w:t>"</w:t>
            </w:r>
            <w:r w:rsidR="00A14C3C">
              <w:rPr>
                <w:rFonts w:ascii="Times New Roman" w:eastAsia="Times New Roman" w:hAnsi="Times New Roman" w:cs="Times New Roman"/>
                <w:color w:val="000000"/>
                <w:spacing w:val="7"/>
                <w:sz w:val="23"/>
                <w:szCs w:val="23"/>
                <w:lang w:val="kk-KZ"/>
              </w:rPr>
              <w:t xml:space="preserve"> АҚ</w:t>
            </w:r>
            <w:r w:rsidR="00A14C3C">
              <w:rPr>
                <w:rFonts w:ascii="Times New Roman" w:eastAsia="Times New Roman" w:hAnsi="Times New Roman" w:cs="Times New Roman"/>
                <w:color w:val="000000"/>
                <w:sz w:val="23"/>
                <w:szCs w:val="23"/>
              </w:rPr>
              <w:t xml:space="preserve">, </w:t>
            </w:r>
            <w:r w:rsidR="00A14C3C">
              <w:rPr>
                <w:rFonts w:ascii="Times New Roman" w:eastAsia="Times New Roman" w:hAnsi="Times New Roman" w:cs="Times New Roman"/>
                <w:color w:val="000000"/>
                <w:spacing w:val="3"/>
                <w:sz w:val="23"/>
                <w:szCs w:val="23"/>
              </w:rPr>
              <w:t>Ф</w:t>
            </w:r>
            <w:r w:rsidR="00A14C3C">
              <w:rPr>
                <w:rFonts w:ascii="Times New Roman" w:eastAsia="Times New Roman" w:hAnsi="Times New Roman" w:cs="Times New Roman"/>
                <w:color w:val="000000"/>
                <w:spacing w:val="1"/>
                <w:sz w:val="23"/>
                <w:szCs w:val="23"/>
              </w:rPr>
              <w:t>и</w:t>
            </w:r>
            <w:r w:rsidR="00A14C3C">
              <w:rPr>
                <w:rFonts w:ascii="Times New Roman" w:eastAsia="Times New Roman" w:hAnsi="Times New Roman" w:cs="Times New Roman"/>
                <w:color w:val="000000"/>
                <w:spacing w:val="2"/>
                <w:sz w:val="23"/>
                <w:szCs w:val="23"/>
              </w:rPr>
              <w:t>рм</w:t>
            </w:r>
            <w:r w:rsidR="00A14C3C">
              <w:rPr>
                <w:rFonts w:ascii="Times New Roman" w:eastAsia="Times New Roman" w:hAnsi="Times New Roman" w:cs="Times New Roman"/>
                <w:color w:val="000000"/>
                <w:sz w:val="23"/>
                <w:szCs w:val="23"/>
              </w:rPr>
              <w:t>а</w:t>
            </w:r>
            <w:r w:rsidR="00A14C3C">
              <w:rPr>
                <w:rFonts w:ascii="Times New Roman" w:eastAsia="Times New Roman" w:hAnsi="Times New Roman" w:cs="Times New Roman"/>
                <w:color w:val="000000"/>
                <w:spacing w:val="1"/>
                <w:sz w:val="23"/>
                <w:szCs w:val="23"/>
              </w:rPr>
              <w:t xml:space="preserve"> </w:t>
            </w:r>
            <w:r w:rsidR="00A14C3C">
              <w:rPr>
                <w:rFonts w:ascii="Times New Roman" w:eastAsia="Times New Roman" w:hAnsi="Times New Roman" w:cs="Times New Roman"/>
                <w:color w:val="000000"/>
                <w:spacing w:val="8"/>
                <w:sz w:val="23"/>
                <w:szCs w:val="23"/>
              </w:rPr>
              <w:t>"</w:t>
            </w:r>
            <w:r w:rsidR="00A14C3C">
              <w:rPr>
                <w:rFonts w:ascii="Times New Roman" w:eastAsia="Times New Roman" w:hAnsi="Times New Roman" w:cs="Times New Roman"/>
                <w:color w:val="000000"/>
                <w:spacing w:val="3"/>
                <w:sz w:val="23"/>
                <w:szCs w:val="23"/>
              </w:rPr>
              <w:t>В</w:t>
            </w:r>
            <w:r w:rsidR="00A14C3C">
              <w:rPr>
                <w:rFonts w:ascii="Times New Roman" w:eastAsia="Times New Roman" w:hAnsi="Times New Roman" w:cs="Times New Roman"/>
                <w:color w:val="000000"/>
                <w:spacing w:val="4"/>
                <w:sz w:val="23"/>
                <w:szCs w:val="23"/>
              </w:rPr>
              <w:t>Е</w:t>
            </w:r>
            <w:r w:rsidR="00A14C3C">
              <w:rPr>
                <w:rFonts w:ascii="Times New Roman" w:eastAsia="Times New Roman" w:hAnsi="Times New Roman" w:cs="Times New Roman"/>
                <w:color w:val="000000"/>
                <w:spacing w:val="3"/>
                <w:sz w:val="23"/>
                <w:szCs w:val="23"/>
              </w:rPr>
              <w:t>Т</w:t>
            </w:r>
            <w:r w:rsidR="00A14C3C">
              <w:rPr>
                <w:rFonts w:ascii="Times New Roman" w:eastAsia="Times New Roman" w:hAnsi="Times New Roman" w:cs="Times New Roman"/>
                <w:color w:val="000000"/>
                <w:spacing w:val="4"/>
                <w:sz w:val="23"/>
                <w:szCs w:val="23"/>
              </w:rPr>
              <w:t>П</w:t>
            </w:r>
            <w:r w:rsidR="00A14C3C">
              <w:rPr>
                <w:rFonts w:ascii="Times New Roman" w:eastAsia="Times New Roman" w:hAnsi="Times New Roman" w:cs="Times New Roman"/>
                <w:color w:val="000000"/>
                <w:spacing w:val="3"/>
                <w:sz w:val="23"/>
                <w:szCs w:val="23"/>
              </w:rPr>
              <w:t>Р</w:t>
            </w:r>
            <w:r w:rsidR="00A14C3C">
              <w:rPr>
                <w:rFonts w:ascii="Times New Roman" w:eastAsia="Times New Roman" w:hAnsi="Times New Roman" w:cs="Times New Roman"/>
                <w:color w:val="000000"/>
                <w:spacing w:val="4"/>
                <w:sz w:val="23"/>
                <w:szCs w:val="23"/>
              </w:rPr>
              <w:t>ОМ</w:t>
            </w:r>
            <w:r w:rsidR="00A14C3C">
              <w:rPr>
                <w:rFonts w:ascii="Times New Roman" w:eastAsia="Times New Roman" w:hAnsi="Times New Roman" w:cs="Times New Roman"/>
                <w:color w:val="000000"/>
                <w:sz w:val="23"/>
                <w:szCs w:val="23"/>
              </w:rPr>
              <w:t>"</w:t>
            </w:r>
            <w:r w:rsidR="00A14C3C">
              <w:rPr>
                <w:rFonts w:ascii="Times New Roman" w:eastAsia="Times New Roman" w:hAnsi="Times New Roman" w:cs="Times New Roman"/>
                <w:color w:val="000000"/>
                <w:spacing w:val="6"/>
                <w:sz w:val="23"/>
                <w:szCs w:val="23"/>
              </w:rPr>
              <w:t xml:space="preserve"> </w:t>
            </w:r>
            <w:r w:rsidR="00A14C3C">
              <w:rPr>
                <w:rFonts w:ascii="Times New Roman" w:eastAsia="Times New Roman" w:hAnsi="Times New Roman" w:cs="Times New Roman"/>
                <w:color w:val="000000"/>
                <w:spacing w:val="5"/>
                <w:sz w:val="23"/>
                <w:szCs w:val="23"/>
              </w:rPr>
              <w:t>А</w:t>
            </w:r>
            <w:r w:rsidR="00A14C3C">
              <w:rPr>
                <w:rFonts w:ascii="Times New Roman" w:eastAsia="Times New Roman" w:hAnsi="Times New Roman" w:cs="Times New Roman"/>
                <w:color w:val="000000"/>
                <w:spacing w:val="4"/>
                <w:sz w:val="23"/>
                <w:szCs w:val="23"/>
              </w:rPr>
              <w:t>Д</w:t>
            </w:r>
            <w:r w:rsidR="00A14C3C">
              <w:rPr>
                <w:rFonts w:ascii="Times New Roman" w:eastAsia="Times New Roman" w:hAnsi="Times New Roman" w:cs="Times New Roman"/>
                <w:color w:val="000000"/>
                <w:sz w:val="23"/>
                <w:szCs w:val="23"/>
              </w:rPr>
              <w:t>,</w:t>
            </w:r>
            <w:r w:rsidR="00A14C3C">
              <w:rPr>
                <w:rFonts w:ascii="Times New Roman" w:eastAsia="Times New Roman" w:hAnsi="Times New Roman" w:cs="Times New Roman"/>
                <w:color w:val="000000"/>
                <w:spacing w:val="57"/>
                <w:sz w:val="23"/>
                <w:szCs w:val="23"/>
              </w:rPr>
              <w:t xml:space="preserve"> </w:t>
            </w:r>
            <w:r w:rsidR="00A14C3C">
              <w:rPr>
                <w:rFonts w:ascii="Times New Roman" w:eastAsia="Times New Roman" w:hAnsi="Times New Roman" w:cs="Times New Roman"/>
                <w:color w:val="000000"/>
                <w:spacing w:val="3"/>
                <w:sz w:val="23"/>
                <w:szCs w:val="23"/>
              </w:rPr>
              <w:t>Ф</w:t>
            </w:r>
            <w:r w:rsidR="00A14C3C">
              <w:rPr>
                <w:rFonts w:ascii="Times New Roman" w:eastAsia="Times New Roman" w:hAnsi="Times New Roman" w:cs="Times New Roman"/>
                <w:color w:val="000000"/>
                <w:spacing w:val="2"/>
                <w:sz w:val="23"/>
                <w:szCs w:val="23"/>
              </w:rPr>
              <w:t>ирм</w:t>
            </w:r>
            <w:r w:rsidR="00A14C3C">
              <w:rPr>
                <w:rFonts w:ascii="Times New Roman" w:eastAsia="Times New Roman" w:hAnsi="Times New Roman" w:cs="Times New Roman"/>
                <w:color w:val="000000"/>
                <w:sz w:val="23"/>
                <w:szCs w:val="23"/>
              </w:rPr>
              <w:t>а</w:t>
            </w:r>
            <w:r w:rsidR="00A14C3C">
              <w:rPr>
                <w:rFonts w:ascii="Times New Roman" w:eastAsia="Times New Roman" w:hAnsi="Times New Roman" w:cs="Times New Roman"/>
                <w:color w:val="000000"/>
                <w:spacing w:val="1"/>
                <w:sz w:val="23"/>
                <w:szCs w:val="23"/>
              </w:rPr>
              <w:t xml:space="preserve"> </w:t>
            </w:r>
            <w:r w:rsidR="00A14C3C">
              <w:rPr>
                <w:rFonts w:ascii="Times New Roman" w:eastAsia="Times New Roman" w:hAnsi="Times New Roman" w:cs="Times New Roman"/>
                <w:color w:val="000000"/>
                <w:spacing w:val="7"/>
                <w:sz w:val="23"/>
                <w:szCs w:val="23"/>
              </w:rPr>
              <w:t>"</w:t>
            </w:r>
            <w:r w:rsidR="00A14C3C">
              <w:rPr>
                <w:rFonts w:ascii="Times New Roman" w:eastAsia="Times New Roman" w:hAnsi="Times New Roman" w:cs="Times New Roman"/>
                <w:color w:val="000000"/>
                <w:spacing w:val="5"/>
                <w:sz w:val="23"/>
                <w:szCs w:val="23"/>
              </w:rPr>
              <w:t>Д</w:t>
            </w:r>
            <w:r w:rsidR="00A14C3C">
              <w:rPr>
                <w:rFonts w:ascii="Times New Roman" w:eastAsia="Times New Roman" w:hAnsi="Times New Roman" w:cs="Times New Roman"/>
                <w:color w:val="000000"/>
                <w:spacing w:val="6"/>
                <w:sz w:val="23"/>
                <w:szCs w:val="23"/>
              </w:rPr>
              <w:t>АН</w:t>
            </w:r>
            <w:r w:rsidR="00A14C3C">
              <w:rPr>
                <w:rFonts w:ascii="Times New Roman" w:eastAsia="Times New Roman" w:hAnsi="Times New Roman" w:cs="Times New Roman"/>
                <w:color w:val="000000"/>
                <w:spacing w:val="5"/>
                <w:sz w:val="23"/>
                <w:szCs w:val="23"/>
              </w:rPr>
              <w:t>С</w:t>
            </w:r>
            <w:r w:rsidR="00A14C3C">
              <w:rPr>
                <w:rFonts w:ascii="Times New Roman" w:eastAsia="Times New Roman" w:hAnsi="Times New Roman" w:cs="Times New Roman"/>
                <w:color w:val="000000"/>
                <w:spacing w:val="6"/>
                <w:sz w:val="23"/>
                <w:szCs w:val="23"/>
              </w:rPr>
              <w:t>ОН</w:t>
            </w:r>
            <w:r w:rsidR="00A14C3C">
              <w:rPr>
                <w:rFonts w:ascii="Times New Roman" w:eastAsia="Times New Roman" w:hAnsi="Times New Roman" w:cs="Times New Roman"/>
                <w:color w:val="000000"/>
                <w:spacing w:val="9"/>
                <w:sz w:val="23"/>
                <w:szCs w:val="23"/>
              </w:rPr>
              <w:t>-</w:t>
            </w:r>
            <w:r w:rsidR="00A14C3C">
              <w:rPr>
                <w:rFonts w:ascii="Times New Roman" w:eastAsia="Times New Roman" w:hAnsi="Times New Roman" w:cs="Times New Roman"/>
                <w:color w:val="000000"/>
                <w:spacing w:val="-1"/>
                <w:sz w:val="23"/>
                <w:szCs w:val="23"/>
              </w:rPr>
              <w:t>БГ</w:t>
            </w:r>
            <w:r w:rsidR="00A14C3C">
              <w:rPr>
                <w:rFonts w:ascii="Times New Roman" w:eastAsia="Times New Roman" w:hAnsi="Times New Roman" w:cs="Times New Roman"/>
                <w:color w:val="000000"/>
                <w:sz w:val="23"/>
                <w:szCs w:val="23"/>
              </w:rPr>
              <w:t xml:space="preserve">" </w:t>
            </w:r>
            <w:r w:rsidR="00A14C3C">
              <w:rPr>
                <w:rFonts w:ascii="Times New Roman" w:eastAsia="Times New Roman" w:hAnsi="Times New Roman" w:cs="Times New Roman"/>
                <w:color w:val="000000"/>
                <w:spacing w:val="5"/>
                <w:sz w:val="23"/>
                <w:szCs w:val="23"/>
              </w:rPr>
              <w:t>О</w:t>
            </w:r>
            <w:r w:rsidR="00A14C3C">
              <w:rPr>
                <w:rFonts w:ascii="Times New Roman" w:eastAsia="Times New Roman" w:hAnsi="Times New Roman" w:cs="Times New Roman"/>
                <w:color w:val="000000"/>
                <w:spacing w:val="4"/>
                <w:sz w:val="23"/>
                <w:szCs w:val="23"/>
              </w:rPr>
              <w:t>О</w:t>
            </w:r>
            <w:r w:rsidR="00A14C3C">
              <w:rPr>
                <w:rFonts w:ascii="Times New Roman" w:eastAsia="Times New Roman" w:hAnsi="Times New Roman" w:cs="Times New Roman"/>
                <w:color w:val="000000"/>
                <w:sz w:val="23"/>
                <w:szCs w:val="23"/>
              </w:rPr>
              <w:t>Д</w:t>
            </w:r>
            <w:r w:rsidR="00A14C3C">
              <w:rPr>
                <w:rFonts w:ascii="Times New Roman" w:eastAsia="Times New Roman" w:hAnsi="Times New Roman" w:cs="Times New Roman"/>
                <w:color w:val="000000"/>
                <w:spacing w:val="6"/>
                <w:sz w:val="23"/>
                <w:szCs w:val="23"/>
              </w:rPr>
              <w:t xml:space="preserve"> </w:t>
            </w:r>
            <w:r w:rsidR="00A14C3C">
              <w:rPr>
                <w:rFonts w:ascii="Times New Roman" w:eastAsia="Times New Roman" w:hAnsi="Times New Roman" w:cs="Times New Roman"/>
                <w:color w:val="000000"/>
                <w:sz w:val="23"/>
                <w:szCs w:val="23"/>
              </w:rPr>
              <w:t>-</w:t>
            </w:r>
            <w:r w:rsidR="00A14C3C">
              <w:rPr>
                <w:rFonts w:ascii="Times New Roman" w:eastAsia="Times New Roman" w:hAnsi="Times New Roman" w:cs="Times New Roman"/>
                <w:color w:val="000000"/>
                <w:spacing w:val="10"/>
                <w:sz w:val="23"/>
                <w:szCs w:val="23"/>
              </w:rPr>
              <w:t xml:space="preserve"> </w:t>
            </w:r>
            <w:r w:rsidR="00A14C3C">
              <w:rPr>
                <w:rFonts w:ascii="Times New Roman" w:eastAsia="Times New Roman" w:hAnsi="Times New Roman" w:cs="Times New Roman"/>
                <w:color w:val="000000"/>
                <w:spacing w:val="6"/>
                <w:sz w:val="23"/>
                <w:szCs w:val="23"/>
              </w:rPr>
              <w:t>АН</w:t>
            </w:r>
            <w:r w:rsidR="00A14C3C">
              <w:rPr>
                <w:rFonts w:ascii="Times New Roman" w:eastAsia="Times New Roman" w:hAnsi="Times New Roman" w:cs="Times New Roman"/>
                <w:color w:val="000000"/>
                <w:sz w:val="23"/>
                <w:szCs w:val="23"/>
              </w:rPr>
              <w:t>О</w:t>
            </w:r>
            <w:r w:rsidR="00A14C3C">
              <w:rPr>
                <w:rFonts w:ascii="Times New Roman" w:eastAsia="Times New Roman" w:hAnsi="Times New Roman" w:cs="Times New Roman"/>
                <w:color w:val="000000"/>
                <w:spacing w:val="8"/>
                <w:sz w:val="23"/>
                <w:szCs w:val="23"/>
              </w:rPr>
              <w:t xml:space="preserve"> </w:t>
            </w:r>
            <w:r w:rsidR="00A14C3C">
              <w:rPr>
                <w:rFonts w:ascii="Times New Roman" w:eastAsia="Times New Roman" w:hAnsi="Times New Roman" w:cs="Times New Roman"/>
                <w:color w:val="000000"/>
                <w:spacing w:val="7"/>
                <w:sz w:val="23"/>
                <w:szCs w:val="23"/>
              </w:rPr>
              <w:t>"</w:t>
            </w:r>
            <w:r w:rsidR="00A14C3C">
              <w:rPr>
                <w:rFonts w:ascii="Times New Roman" w:eastAsia="Times New Roman" w:hAnsi="Times New Roman" w:cs="Times New Roman"/>
                <w:color w:val="000000"/>
                <w:spacing w:val="7"/>
                <w:sz w:val="23"/>
                <w:szCs w:val="23"/>
                <w:lang w:val="kk-KZ"/>
              </w:rPr>
              <w:t>Ұлттық ғылыми фармакологиялық қадағалау орталығы</w:t>
            </w:r>
            <w:r w:rsidR="00A14C3C">
              <w:rPr>
                <w:rFonts w:ascii="Times New Roman" w:eastAsia="Times New Roman" w:hAnsi="Times New Roman" w:cs="Times New Roman"/>
                <w:color w:val="000000"/>
                <w:sz w:val="23"/>
                <w:szCs w:val="23"/>
              </w:rPr>
              <w:t>"</w:t>
            </w:r>
            <w:r w:rsidR="00A14C3C">
              <w:rPr>
                <w:rFonts w:ascii="Times New Roman" w:eastAsia="Times New Roman" w:hAnsi="Times New Roman" w:cs="Times New Roman"/>
                <w:color w:val="000000"/>
                <w:spacing w:val="1"/>
                <w:sz w:val="23"/>
                <w:szCs w:val="23"/>
              </w:rPr>
              <w:t xml:space="preserve"> (</w:t>
            </w:r>
            <w:r w:rsidR="00A14C3C">
              <w:rPr>
                <w:rFonts w:ascii="Times New Roman" w:eastAsia="Times New Roman" w:hAnsi="Times New Roman" w:cs="Times New Roman"/>
                <w:color w:val="000000"/>
                <w:spacing w:val="1"/>
                <w:sz w:val="23"/>
                <w:szCs w:val="23"/>
                <w:lang w:val="kk-KZ"/>
              </w:rPr>
              <w:t>ҰҒФҰ АКҰ</w:t>
            </w:r>
            <w:r w:rsidR="00A14C3C">
              <w:rPr>
                <w:rFonts w:ascii="Times New Roman" w:eastAsia="Times New Roman" w:hAnsi="Times New Roman" w:cs="Times New Roman"/>
                <w:color w:val="000000"/>
                <w:sz w:val="23"/>
                <w:szCs w:val="23"/>
              </w:rPr>
              <w:t>)</w:t>
            </w:r>
            <w:r w:rsidR="00A14C3C">
              <w:rPr>
                <w:rFonts w:ascii="Times New Roman" w:eastAsia="Times New Roman" w:hAnsi="Times New Roman" w:cs="Times New Roman"/>
                <w:color w:val="000000"/>
                <w:sz w:val="23"/>
                <w:szCs w:val="23"/>
                <w:lang w:val="kk-KZ"/>
              </w:rPr>
              <w:t xml:space="preserve"> мастер-файлын жүргізу бойынша ұйымның фармакологиялық қадағалау жүйесінің тұрақты қолдайтын мастер-файлының орналасқан орнымен қамтамасыз етілген, мекежайы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sidR="00A14C3C">
              <w:rPr>
                <w:rFonts w:ascii="Times New Roman" w:eastAsia="Times New Roman" w:hAnsi="Times New Roman" w:cs="Times New Roman"/>
                <w:color w:val="000000"/>
                <w:spacing w:val="8"/>
                <w:sz w:val="23"/>
                <w:szCs w:val="23"/>
                <w:lang w:val="kk-KZ"/>
              </w:rPr>
              <w:t>Атауы</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7"/>
                <w:sz w:val="23"/>
                <w:szCs w:val="23"/>
              </w:rPr>
              <w:t>"</w:t>
            </w:r>
            <w:r w:rsidR="00A14C3C">
              <w:rPr>
                <w:rFonts w:ascii="Times New Roman" w:eastAsia="Times New Roman" w:hAnsi="Times New Roman" w:cs="Times New Roman"/>
                <w:color w:val="000000"/>
                <w:spacing w:val="7"/>
                <w:sz w:val="23"/>
                <w:szCs w:val="23"/>
                <w:lang w:val="kk-KZ"/>
              </w:rPr>
              <w:t>Ұлттық ғылыми фармакологиялық қадағалау орталығы</w:t>
            </w:r>
            <w:r w:rsidR="00031D7C">
              <w:rPr>
                <w:rFonts w:ascii="Times New Roman" w:eastAsia="Times New Roman" w:hAnsi="Times New Roman" w:cs="Times New Roman"/>
                <w:color w:val="000000"/>
                <w:sz w:val="23"/>
                <w:szCs w:val="23"/>
              </w:rPr>
              <w:t>"</w:t>
            </w:r>
            <w:r w:rsidR="00031D7C">
              <w:rPr>
                <w:noProof/>
              </w:rPr>
              <mc:AlternateContent>
                <mc:Choice Requires="wps">
                  <w:drawing>
                    <wp:anchor distT="0" distB="0" distL="114300" distR="114300" simplePos="0" relativeHeight="3" behindDoc="1" locked="0" layoutInCell="0" allowOverlap="1" wp14:anchorId="69D389C2" wp14:editId="7358BA01">
                      <wp:simplePos x="0" y="0"/>
                      <wp:positionH relativeFrom="page">
                        <wp:posOffset>719962</wp:posOffset>
                      </wp:positionH>
                      <wp:positionV relativeFrom="page">
                        <wp:posOffset>360045</wp:posOffset>
                      </wp:positionV>
                      <wp:extent cx="0" cy="9971913"/>
                      <wp:effectExtent l="0" t="0" r="0" b="0"/>
                      <wp:wrapNone/>
                      <wp:docPr id="2" name="drawingObject2"/>
                      <wp:cNvGraphicFramePr/>
                      <a:graphic xmlns:a="http://schemas.openxmlformats.org/drawingml/2006/main">
                        <a:graphicData uri="http://schemas.microsoft.com/office/word/2010/wordprocessingShape">
                          <wps:wsp>
                            <wps:cNvSpPr/>
                            <wps:spPr>
                              <a:xfrm>
                                <a:off x="0" y="0"/>
                                <a:ext cx="0" cy="9971913"/>
                              </a:xfrm>
                              <a:custGeom>
                                <a:avLst/>
                                <a:gdLst/>
                                <a:ahLst/>
                                <a:cxnLst/>
                                <a:rect l="0" t="0" r="0" b="0"/>
                                <a:pathLst>
                                  <a:path h="9971913">
                                    <a:moveTo>
                                      <a:pt x="0" y="9971913"/>
                                    </a:moveTo>
                                    <a:lnTo>
                                      <a:pt x="0" y="0"/>
                                    </a:lnTo>
                                  </a:path>
                                </a:pathLst>
                              </a:custGeom>
                              <a:noFill/>
                              <a:ln w="8254" cap="sq">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00A14C3C">
              <w:rPr>
                <w:rFonts w:ascii="Times New Roman" w:eastAsia="Times New Roman" w:hAnsi="Times New Roman" w:cs="Times New Roman"/>
                <w:color w:val="000000"/>
                <w:sz w:val="23"/>
                <w:szCs w:val="23"/>
                <w:lang w:val="kk-KZ"/>
              </w:rPr>
              <w:t xml:space="preserve"> автономиялық коммерциялық емес ұйымы</w:t>
            </w: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10"/>
                <w:sz w:val="23"/>
                <w:szCs w:val="23"/>
              </w:rPr>
              <w:t>-</w:t>
            </w:r>
            <w:r w:rsidR="00A14C3C">
              <w:rPr>
                <w:rFonts w:ascii="Times New Roman" w:eastAsia="Times New Roman" w:hAnsi="Times New Roman" w:cs="Times New Roman"/>
                <w:color w:val="000000"/>
                <w:sz w:val="23"/>
                <w:szCs w:val="23"/>
                <w:lang w:val="kk-KZ"/>
              </w:rPr>
              <w:t>мекенжайы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8"/>
                <w:sz w:val="23"/>
                <w:szCs w:val="23"/>
              </w:rPr>
              <w:t>w</w:t>
            </w:r>
            <w:r>
              <w:rPr>
                <w:rFonts w:ascii="Times New Roman" w:eastAsia="Times New Roman" w:hAnsi="Times New Roman" w:cs="Times New Roman"/>
                <w:color w:val="000000"/>
                <w:spacing w:val="7"/>
                <w:sz w:val="23"/>
                <w:szCs w:val="23"/>
              </w:rPr>
              <w:t>w</w:t>
            </w:r>
            <w:r>
              <w:rPr>
                <w:rFonts w:ascii="Times New Roman" w:eastAsia="Times New Roman" w:hAnsi="Times New Roman" w:cs="Times New Roman"/>
                <w:color w:val="000000"/>
                <w:spacing w:val="6"/>
                <w:sz w:val="23"/>
                <w:szCs w:val="23"/>
              </w:rPr>
              <w:t>w</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d</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pacing w:val="6"/>
                <w:sz w:val="23"/>
                <w:szCs w:val="23"/>
              </w:rPr>
              <w:t>g</w:t>
            </w:r>
            <w:r>
              <w:rPr>
                <w:rFonts w:ascii="Times New Roman" w:eastAsia="Times New Roman" w:hAnsi="Times New Roman" w:cs="Times New Roman"/>
                <w:color w:val="000000"/>
                <w:spacing w:val="5"/>
                <w:sz w:val="23"/>
                <w:szCs w:val="23"/>
              </w:rPr>
              <w:t>sa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5"/>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u</w:t>
            </w:r>
          </w:p>
          <w:p w:rsidR="00E21D3D" w:rsidRDefault="00A14C3C">
            <w:pPr>
              <w:widowControl w:val="0"/>
              <w:spacing w:line="240" w:lineRule="auto"/>
              <w:ind w:left="60" w:right="18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Заңды мекенжайы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Мәскеу</w:t>
            </w:r>
            <w:r w:rsidR="00031D7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Кіші</w:t>
            </w:r>
            <w:r w:rsidR="00031D7C">
              <w:rPr>
                <w:rFonts w:ascii="Times New Roman" w:eastAsia="Times New Roman" w:hAnsi="Times New Roman" w:cs="Times New Roman"/>
                <w:color w:val="000000"/>
                <w:spacing w:val="2"/>
                <w:sz w:val="23"/>
                <w:szCs w:val="23"/>
              </w:rPr>
              <w:t xml:space="preserve"> </w:t>
            </w:r>
            <w:r w:rsidR="00031D7C">
              <w:rPr>
                <w:rFonts w:ascii="Times New Roman" w:eastAsia="Times New Roman" w:hAnsi="Times New Roman" w:cs="Times New Roman"/>
                <w:color w:val="000000"/>
                <w:spacing w:val="3"/>
                <w:sz w:val="23"/>
                <w:szCs w:val="23"/>
              </w:rPr>
              <w:t>С</w:t>
            </w:r>
            <w:r w:rsidR="00031D7C">
              <w:rPr>
                <w:rFonts w:ascii="Times New Roman" w:eastAsia="Times New Roman" w:hAnsi="Times New Roman" w:cs="Times New Roman"/>
                <w:color w:val="000000"/>
                <w:spacing w:val="1"/>
                <w:sz w:val="23"/>
                <w:szCs w:val="23"/>
              </w:rPr>
              <w:t>у</w:t>
            </w:r>
            <w:r w:rsidR="00031D7C">
              <w:rPr>
                <w:rFonts w:ascii="Times New Roman" w:eastAsia="Times New Roman" w:hAnsi="Times New Roman" w:cs="Times New Roman"/>
                <w:color w:val="000000"/>
                <w:spacing w:val="2"/>
                <w:sz w:val="23"/>
                <w:szCs w:val="23"/>
              </w:rPr>
              <w:t>х</w:t>
            </w:r>
            <w:r w:rsidR="00031D7C">
              <w:rPr>
                <w:rFonts w:ascii="Times New Roman" w:eastAsia="Times New Roman" w:hAnsi="Times New Roman" w:cs="Times New Roman"/>
                <w:color w:val="000000"/>
                <w:spacing w:val="1"/>
                <w:sz w:val="23"/>
                <w:szCs w:val="23"/>
              </w:rPr>
              <w:t>а</w:t>
            </w:r>
            <w:r w:rsidR="00031D7C">
              <w:rPr>
                <w:rFonts w:ascii="Times New Roman" w:eastAsia="Times New Roman" w:hAnsi="Times New Roman" w:cs="Times New Roman"/>
                <w:color w:val="000000"/>
                <w:spacing w:val="2"/>
                <w:sz w:val="23"/>
                <w:szCs w:val="23"/>
              </w:rPr>
              <w:t>ре</w:t>
            </w:r>
            <w:r w:rsidR="00031D7C">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1"/>
                <w:sz w:val="23"/>
                <w:szCs w:val="23"/>
                <w:lang w:val="kk-KZ"/>
              </w:rPr>
              <w:t xml:space="preserve"> алаңы</w:t>
            </w:r>
            <w:r w:rsidR="00031D7C">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z w:val="23"/>
                <w:szCs w:val="23"/>
                <w:lang w:val="kk-KZ"/>
              </w:rPr>
              <w:t>-үй</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pacing w:val="1"/>
                <w:sz w:val="23"/>
                <w:szCs w:val="23"/>
                <w:lang w:val="kk-KZ"/>
              </w:rPr>
              <w:t>-корпус</w:t>
            </w:r>
            <w:r w:rsidR="00031D7C">
              <w:rPr>
                <w:rFonts w:ascii="Times New Roman" w:eastAsia="Times New Roman" w:hAnsi="Times New Roman" w:cs="Times New Roman"/>
                <w:color w:val="000000"/>
                <w:sz w:val="23"/>
                <w:szCs w:val="23"/>
              </w:rPr>
              <w:t>.</w:t>
            </w:r>
          </w:p>
          <w:p w:rsidR="00E21D3D" w:rsidRDefault="00A14C3C">
            <w:pPr>
              <w:widowControl w:val="0"/>
              <w:spacing w:line="240" w:lineRule="auto"/>
              <w:ind w:left="60" w:right="119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Жеке</w:t>
            </w:r>
            <w:r w:rsidR="00031D7C">
              <w:rPr>
                <w:rFonts w:ascii="Times New Roman" w:eastAsia="Times New Roman" w:hAnsi="Times New Roman" w:cs="Times New Roman"/>
                <w:color w:val="000000"/>
                <w:spacing w:val="3"/>
                <w:sz w:val="23"/>
                <w:szCs w:val="23"/>
              </w:rPr>
              <w:t xml:space="preserve"> </w:t>
            </w:r>
            <w:r w:rsidR="00031D7C">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нақты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4"/>
                <w:sz w:val="23"/>
                <w:szCs w:val="23"/>
                <w:lang w:val="kk-KZ"/>
              </w:rPr>
              <w:t>мекенжайы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8"/>
                <w:sz w:val="23"/>
                <w:szCs w:val="23"/>
                <w:lang w:val="kk-KZ"/>
              </w:rPr>
              <w:t>Мәскеу</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Кіші</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1"/>
                <w:sz w:val="23"/>
                <w:szCs w:val="23"/>
              </w:rPr>
              <w:t>у</w:t>
            </w:r>
            <w:r>
              <w:rPr>
                <w:rFonts w:ascii="Times New Roman" w:eastAsia="Times New Roman" w:hAnsi="Times New Roman" w:cs="Times New Roman"/>
                <w:color w:val="000000"/>
                <w:spacing w:val="2"/>
                <w:sz w:val="23"/>
                <w:szCs w:val="23"/>
              </w:rPr>
              <w:t>х</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ре</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1"/>
                <w:sz w:val="23"/>
                <w:szCs w:val="23"/>
                <w:lang w:val="kk-KZ"/>
              </w:rPr>
              <w:t xml:space="preserve"> алаңы</w:t>
            </w:r>
            <w:r>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z w:val="23"/>
                <w:szCs w:val="23"/>
                <w:lang w:val="kk-KZ"/>
              </w:rPr>
              <w:t>-үй</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pacing w:val="1"/>
                <w:sz w:val="23"/>
                <w:szCs w:val="23"/>
                <w:lang w:val="kk-KZ"/>
              </w:rPr>
              <w:t>-корпус</w:t>
            </w:r>
            <w:r w:rsidR="00031D7C">
              <w:rPr>
                <w:rFonts w:ascii="Times New Roman" w:eastAsia="Times New Roman" w:hAnsi="Times New Roman" w:cs="Times New Roman"/>
                <w:color w:val="000000"/>
                <w:sz w:val="23"/>
                <w:szCs w:val="23"/>
              </w:rPr>
              <w:t>.</w:t>
            </w:r>
          </w:p>
          <w:p w:rsidR="00E21D3D" w:rsidRDefault="00A14C3C">
            <w:pPr>
              <w:widowControl w:val="0"/>
              <w:spacing w:line="240" w:lineRule="auto"/>
              <w:ind w:left="60" w:right="4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Байланыс</w:t>
            </w:r>
            <w:r w:rsidR="00031D7C">
              <w:rPr>
                <w:rFonts w:ascii="Times New Roman" w:eastAsia="Times New Roman" w:hAnsi="Times New Roman" w:cs="Times New Roman"/>
                <w:color w:val="000000"/>
                <w:spacing w:val="4"/>
                <w:sz w:val="23"/>
                <w:szCs w:val="23"/>
              </w:rPr>
              <w:t xml:space="preserve"> </w:t>
            </w:r>
            <w:r w:rsidR="00031D7C">
              <w:rPr>
                <w:rFonts w:ascii="Times New Roman" w:eastAsia="Times New Roman" w:hAnsi="Times New Roman" w:cs="Times New Roman"/>
                <w:color w:val="000000"/>
                <w:spacing w:val="2"/>
                <w:sz w:val="23"/>
                <w:szCs w:val="23"/>
              </w:rPr>
              <w:t>т</w:t>
            </w:r>
            <w:r w:rsidR="00031D7C">
              <w:rPr>
                <w:rFonts w:ascii="Times New Roman" w:eastAsia="Times New Roman" w:hAnsi="Times New Roman" w:cs="Times New Roman"/>
                <w:color w:val="000000"/>
                <w:spacing w:val="3"/>
                <w:sz w:val="23"/>
                <w:szCs w:val="23"/>
              </w:rPr>
              <w:t>ел</w:t>
            </w:r>
            <w:r w:rsidR="00031D7C">
              <w:rPr>
                <w:rFonts w:ascii="Times New Roman" w:eastAsia="Times New Roman" w:hAnsi="Times New Roman" w:cs="Times New Roman"/>
                <w:color w:val="000000"/>
                <w:spacing w:val="2"/>
                <w:sz w:val="23"/>
                <w:szCs w:val="23"/>
              </w:rPr>
              <w:t>е</w:t>
            </w:r>
            <w:r w:rsidR="00031D7C">
              <w:rPr>
                <w:rFonts w:ascii="Times New Roman" w:eastAsia="Times New Roman" w:hAnsi="Times New Roman" w:cs="Times New Roman"/>
                <w:color w:val="000000"/>
                <w:spacing w:val="4"/>
                <w:sz w:val="23"/>
                <w:szCs w:val="23"/>
              </w:rPr>
              <w:t>ф</w:t>
            </w:r>
            <w:r w:rsidR="00031D7C">
              <w:rPr>
                <w:rFonts w:ascii="Times New Roman" w:eastAsia="Times New Roman" w:hAnsi="Times New Roman" w:cs="Times New Roman"/>
                <w:color w:val="000000"/>
                <w:spacing w:val="2"/>
                <w:sz w:val="23"/>
                <w:szCs w:val="23"/>
              </w:rPr>
              <w:t>о</w:t>
            </w:r>
            <w:r w:rsidR="00031D7C">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pacing w:val="1"/>
                <w:sz w:val="23"/>
                <w:szCs w:val="23"/>
                <w:lang w:val="kk-KZ"/>
              </w:rPr>
              <w:t>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sidR="00031D7C">
              <w:rPr>
                <w:rFonts w:ascii="Times New Roman" w:eastAsia="Times New Roman" w:hAnsi="Times New Roman" w:cs="Times New Roman"/>
                <w:color w:val="000000"/>
                <w:sz w:val="23"/>
                <w:szCs w:val="23"/>
              </w:rPr>
              <w:t>8</w:t>
            </w:r>
            <w:r w:rsidR="00031D7C">
              <w:rPr>
                <w:rFonts w:ascii="Times New Roman" w:eastAsia="Times New Roman" w:hAnsi="Times New Roman" w:cs="Times New Roman"/>
                <w:color w:val="000000"/>
                <w:spacing w:val="1"/>
                <w:sz w:val="23"/>
                <w:szCs w:val="23"/>
              </w:rPr>
              <w:t xml:space="preserve"> </w:t>
            </w:r>
            <w:r w:rsidR="00031D7C">
              <w:rPr>
                <w:rFonts w:ascii="Times New Roman" w:eastAsia="Times New Roman" w:hAnsi="Times New Roman" w:cs="Times New Roman"/>
                <w:color w:val="000000"/>
                <w:sz w:val="23"/>
                <w:szCs w:val="23"/>
              </w:rPr>
              <w:t>8</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0 7</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z w:val="23"/>
                <w:szCs w:val="23"/>
              </w:rPr>
              <w:t>7</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z w:val="23"/>
                <w:szCs w:val="23"/>
              </w:rPr>
              <w:t>86</w:t>
            </w:r>
            <w:r w:rsidR="00031D7C">
              <w:rPr>
                <w:rFonts w:ascii="Times New Roman" w:eastAsia="Times New Roman" w:hAnsi="Times New Roman" w:cs="Times New Roman"/>
                <w:color w:val="000000"/>
                <w:spacing w:val="10"/>
                <w:sz w:val="23"/>
                <w:szCs w:val="23"/>
              </w:rPr>
              <w:t>-</w:t>
            </w:r>
            <w:r w:rsidR="00031D7C">
              <w:rPr>
                <w:rFonts w:ascii="Times New Roman" w:eastAsia="Times New Roman" w:hAnsi="Times New Roman" w:cs="Times New Roman"/>
                <w:color w:val="000000"/>
                <w:sz w:val="23"/>
                <w:szCs w:val="23"/>
              </w:rPr>
              <w:t>0</w:t>
            </w:r>
            <w:r w:rsidR="00031D7C">
              <w:rPr>
                <w:rFonts w:ascii="Times New Roman" w:eastAsia="Times New Roman" w:hAnsi="Times New Roman" w:cs="Times New Roman"/>
                <w:color w:val="000000"/>
                <w:spacing w:val="1"/>
                <w:sz w:val="23"/>
                <w:szCs w:val="23"/>
              </w:rPr>
              <w:t>4</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sidR="00031D7C">
              <w:rPr>
                <w:rFonts w:ascii="Times New Roman" w:eastAsia="Times New Roman" w:hAnsi="Times New Roman" w:cs="Times New Roman"/>
                <w:color w:val="000000"/>
                <w:sz w:val="23"/>
                <w:szCs w:val="23"/>
              </w:rPr>
              <w:t>+7</w:t>
            </w:r>
            <w:r w:rsidR="00031D7C">
              <w:rPr>
                <w:rFonts w:ascii="Times New Roman" w:eastAsia="Times New Roman" w:hAnsi="Times New Roman" w:cs="Times New Roman"/>
                <w:color w:val="000000"/>
                <w:spacing w:val="-3"/>
                <w:sz w:val="23"/>
                <w:szCs w:val="23"/>
              </w:rPr>
              <w:t>(</w:t>
            </w:r>
            <w:r w:rsidR="00031D7C">
              <w:rPr>
                <w:rFonts w:ascii="Times New Roman" w:eastAsia="Times New Roman" w:hAnsi="Times New Roman" w:cs="Times New Roman"/>
                <w:color w:val="000000"/>
                <w:sz w:val="23"/>
                <w:szCs w:val="23"/>
              </w:rPr>
              <w:t>495</w:t>
            </w:r>
            <w:r w:rsidR="00031D7C">
              <w:rPr>
                <w:rFonts w:ascii="Times New Roman" w:eastAsia="Times New Roman" w:hAnsi="Times New Roman" w:cs="Times New Roman"/>
                <w:color w:val="000000"/>
                <w:spacing w:val="-3"/>
                <w:sz w:val="23"/>
                <w:szCs w:val="23"/>
              </w:rPr>
              <w:t>)</w:t>
            </w:r>
            <w:r w:rsidR="00031D7C">
              <w:rPr>
                <w:rFonts w:ascii="Times New Roman" w:eastAsia="Times New Roman" w:hAnsi="Times New Roman" w:cs="Times New Roman"/>
                <w:color w:val="000000"/>
                <w:sz w:val="23"/>
                <w:szCs w:val="23"/>
              </w:rPr>
              <w:t>799</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z w:val="23"/>
                <w:szCs w:val="23"/>
              </w:rPr>
              <w:t>21</w:t>
            </w:r>
            <w:r w:rsidR="00031D7C">
              <w:rPr>
                <w:rFonts w:ascii="Times New Roman" w:eastAsia="Times New Roman" w:hAnsi="Times New Roman" w:cs="Times New Roman"/>
                <w:color w:val="000000"/>
                <w:spacing w:val="10"/>
                <w:sz w:val="23"/>
                <w:szCs w:val="23"/>
              </w:rPr>
              <w:t>-</w:t>
            </w:r>
            <w:r w:rsidR="00031D7C">
              <w:rPr>
                <w:rFonts w:ascii="Times New Roman" w:eastAsia="Times New Roman" w:hAnsi="Times New Roman" w:cs="Times New Roman"/>
                <w:color w:val="000000"/>
                <w:sz w:val="23"/>
                <w:szCs w:val="23"/>
              </w:rPr>
              <w:t xml:space="preserve">86 </w:t>
            </w:r>
            <w:r w:rsidR="00031D7C">
              <w:rPr>
                <w:rFonts w:ascii="Times New Roman" w:eastAsia="Times New Roman" w:hAnsi="Times New Roman" w:cs="Times New Roman"/>
                <w:color w:val="000000"/>
                <w:spacing w:val="2"/>
                <w:sz w:val="23"/>
                <w:szCs w:val="23"/>
              </w:rPr>
              <w:t>Фа</w:t>
            </w:r>
            <w:r w:rsidR="00031D7C">
              <w:rPr>
                <w:rFonts w:ascii="Times New Roman" w:eastAsia="Times New Roman" w:hAnsi="Times New Roman" w:cs="Times New Roman"/>
                <w:color w:val="000000"/>
                <w:spacing w:val="1"/>
                <w:sz w:val="23"/>
                <w:szCs w:val="23"/>
              </w:rPr>
              <w:t>к</w:t>
            </w:r>
            <w:r w:rsidR="00031D7C">
              <w:rPr>
                <w:rFonts w:ascii="Times New Roman" w:eastAsia="Times New Roman" w:hAnsi="Times New Roman" w:cs="Times New Roman"/>
                <w:color w:val="000000"/>
                <w:spacing w:val="2"/>
                <w:sz w:val="23"/>
                <w:szCs w:val="23"/>
              </w:rPr>
              <w:t>с</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4"/>
                <w:sz w:val="23"/>
                <w:szCs w:val="23"/>
              </w:rPr>
              <w:t xml:space="preserve"> +</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495</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799</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pacing w:val="1"/>
                <w:sz w:val="23"/>
                <w:szCs w:val="23"/>
              </w:rPr>
              <w:t>2</w:t>
            </w:r>
            <w:r w:rsidR="00031D7C">
              <w:rPr>
                <w:rFonts w:ascii="Times New Roman" w:eastAsia="Times New Roman" w:hAnsi="Times New Roman" w:cs="Times New Roman"/>
                <w:color w:val="000000"/>
                <w:sz w:val="23"/>
                <w:szCs w:val="23"/>
              </w:rPr>
              <w:t>186</w:t>
            </w:r>
          </w:p>
          <w:p w:rsidR="00E21D3D" w:rsidRDefault="00031D7C">
            <w:pPr>
              <w:widowControl w:val="0"/>
              <w:spacing w:line="240" w:lineRule="auto"/>
              <w:ind w:left="60" w:right="-20"/>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pacing w:val="4"/>
                <w:sz w:val="23"/>
                <w:szCs w:val="23"/>
              </w:rPr>
              <w:t>Е</w:t>
            </w:r>
            <w:proofErr w:type="gramEnd"/>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il</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6"/>
                <w:sz w:val="23"/>
                <w:szCs w:val="23"/>
              </w:rPr>
              <w:t>i</w:t>
            </w:r>
            <w:r>
              <w:rPr>
                <w:rFonts w:ascii="Times New Roman" w:eastAsia="Times New Roman" w:hAnsi="Times New Roman" w:cs="Times New Roman"/>
                <w:color w:val="000000"/>
                <w:spacing w:val="11"/>
                <w:sz w:val="23"/>
                <w:szCs w:val="23"/>
              </w:rPr>
              <w:t>n</w:t>
            </w:r>
            <w:r>
              <w:rPr>
                <w:rFonts w:ascii="Times New Roman" w:eastAsia="Times New Roman" w:hAnsi="Times New Roman" w:cs="Times New Roman"/>
                <w:color w:val="000000"/>
                <w:spacing w:val="7"/>
                <w:sz w:val="23"/>
                <w:szCs w:val="23"/>
              </w:rPr>
              <w:t>f</w:t>
            </w:r>
            <w:r>
              <w:rPr>
                <w:rFonts w:ascii="Times New Roman" w:eastAsia="Times New Roman" w:hAnsi="Times New Roman" w:cs="Times New Roman"/>
                <w:color w:val="000000"/>
                <w:spacing w:val="10"/>
                <w:sz w:val="23"/>
                <w:szCs w:val="23"/>
              </w:rPr>
              <w:t>o</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6"/>
                <w:sz w:val="23"/>
                <w:szCs w:val="23"/>
              </w:rPr>
              <w:t>d</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pacing w:val="6"/>
                <w:sz w:val="23"/>
                <w:szCs w:val="23"/>
              </w:rPr>
              <w:t>g</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5"/>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z w:val="23"/>
                <w:szCs w:val="23"/>
              </w:rPr>
              <w:t>.</w:t>
            </w:r>
          </w:p>
          <w:p w:rsidR="00E21D3D" w:rsidRDefault="00E21D3D">
            <w:pPr>
              <w:spacing w:after="12" w:line="200" w:lineRule="exact"/>
              <w:rPr>
                <w:rFonts w:ascii="Times New Roman" w:eastAsia="Times New Roman" w:hAnsi="Times New Roman" w:cs="Times New Roman"/>
                <w:sz w:val="20"/>
                <w:szCs w:val="20"/>
              </w:rPr>
            </w:pPr>
          </w:p>
          <w:p w:rsidR="00E21D3D" w:rsidRDefault="00A14C3C" w:rsidP="00A14C3C">
            <w:pPr>
              <w:widowControl w:val="0"/>
              <w:spacing w:line="240" w:lineRule="auto"/>
              <w:ind w:left="60" w:right="4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Жағымсыз реакциялар турады жеке хабарламаларды жинау мен бағалауды, қауіпсіздік бойынша деректер базасына хабарламаны енгізуді, қауіпсіздігі бойынша кезеңмен жаңартылатын есепті дайындауды, сигналды анықтау және талдауды, қауіптерді басқару жоспарын жүргізуді, тіркеу алдындағы және тіркеуден кейінгі зерттеуді жүргізуді басқару мен дәрілік препараттың қауіпсіздігі жөніндегі ақпаратқа енгізілетін өзгерістерді басқаруды қоса, фармакологиялық қадағалау бойынша қызмет, сондай-ақ фармакологиялық қадағалау жүйесінің мастер-файлвын мұрағаттау және сақтау мына мекенжай бойынша іске асырылады:</w:t>
            </w:r>
            <w:r>
              <w:rPr>
                <w:rFonts w:ascii="Times New Roman" w:eastAsia="Times New Roman" w:hAnsi="Times New Roman" w:cs="Times New Roman"/>
                <w:color w:val="000000"/>
                <w:sz w:val="23"/>
                <w:szCs w:val="23"/>
                <w:lang w:val="kk-KZ"/>
              </w:rPr>
              <w:t xml:space="preserve"> орналасқан мекенжайы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sidR="00031D7C">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1"/>
                <w:sz w:val="23"/>
                <w:szCs w:val="23"/>
                <w:lang w:val="kk-KZ"/>
              </w:rPr>
              <w:t>есей</w:t>
            </w:r>
            <w:r w:rsidR="00031D7C">
              <w:rPr>
                <w:rFonts w:ascii="Times New Roman" w:eastAsia="Times New Roman" w:hAnsi="Times New Roman" w:cs="Times New Roman"/>
                <w:color w:val="000000"/>
                <w:spacing w:val="1"/>
                <w:sz w:val="23"/>
                <w:szCs w:val="23"/>
              </w:rPr>
              <w:t xml:space="preserve"> </w:t>
            </w:r>
            <w:r w:rsidR="00031D7C">
              <w:rPr>
                <w:rFonts w:ascii="Times New Roman" w:eastAsia="Times New Roman" w:hAnsi="Times New Roman" w:cs="Times New Roman"/>
                <w:color w:val="000000"/>
                <w:spacing w:val="3"/>
                <w:sz w:val="23"/>
                <w:szCs w:val="23"/>
              </w:rPr>
              <w:t>Ф</w:t>
            </w:r>
            <w:r w:rsidR="00031D7C">
              <w:rPr>
                <w:rFonts w:ascii="Times New Roman" w:eastAsia="Times New Roman" w:hAnsi="Times New Roman" w:cs="Times New Roman"/>
                <w:color w:val="000000"/>
                <w:sz w:val="23"/>
                <w:szCs w:val="23"/>
              </w:rPr>
              <w:t>е</w:t>
            </w:r>
            <w:r w:rsidR="00031D7C">
              <w:rPr>
                <w:rFonts w:ascii="Times New Roman" w:eastAsia="Times New Roman" w:hAnsi="Times New Roman" w:cs="Times New Roman"/>
                <w:color w:val="000000"/>
                <w:spacing w:val="1"/>
                <w:sz w:val="23"/>
                <w:szCs w:val="23"/>
              </w:rPr>
              <w:t>дера</w:t>
            </w:r>
            <w:r w:rsidR="00031D7C">
              <w:rPr>
                <w:rFonts w:ascii="Times New Roman" w:eastAsia="Times New Roman" w:hAnsi="Times New Roman" w:cs="Times New Roman"/>
                <w:color w:val="000000"/>
                <w:spacing w:val="2"/>
                <w:sz w:val="23"/>
                <w:szCs w:val="23"/>
              </w:rPr>
              <w:t>ц</w:t>
            </w:r>
            <w:r w:rsidR="00031D7C">
              <w:rPr>
                <w:rFonts w:ascii="Times New Roman" w:eastAsia="Times New Roman" w:hAnsi="Times New Roman" w:cs="Times New Roman"/>
                <w:color w:val="000000"/>
                <w:sz w:val="23"/>
                <w:szCs w:val="23"/>
              </w:rPr>
              <w:t>ия</w:t>
            </w:r>
            <w:r>
              <w:rPr>
                <w:rFonts w:ascii="Times New Roman" w:eastAsia="Times New Roman" w:hAnsi="Times New Roman" w:cs="Times New Roman"/>
                <w:color w:val="000000"/>
                <w:sz w:val="23"/>
                <w:szCs w:val="23"/>
                <w:lang w:val="kk-KZ"/>
              </w:rPr>
              <w:t>сы</w:t>
            </w:r>
            <w:r w:rsidR="00031D7C">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pacing w:val="8"/>
                <w:sz w:val="23"/>
                <w:szCs w:val="23"/>
                <w:lang w:val="kk-KZ"/>
              </w:rPr>
              <w:t>Мәскеу қ-сы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Кіші</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1"/>
                <w:sz w:val="23"/>
                <w:szCs w:val="23"/>
              </w:rPr>
              <w:t>у</w:t>
            </w:r>
            <w:r>
              <w:rPr>
                <w:rFonts w:ascii="Times New Roman" w:eastAsia="Times New Roman" w:hAnsi="Times New Roman" w:cs="Times New Roman"/>
                <w:color w:val="000000"/>
                <w:spacing w:val="2"/>
                <w:sz w:val="23"/>
                <w:szCs w:val="23"/>
              </w:rPr>
              <w:t>х</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ре</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1"/>
                <w:sz w:val="23"/>
                <w:szCs w:val="23"/>
                <w:lang w:val="kk-KZ"/>
              </w:rPr>
              <w:t xml:space="preserve"> алаңы</w:t>
            </w:r>
            <w:r>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z w:val="23"/>
                <w:szCs w:val="23"/>
                <w:lang w:val="kk-KZ"/>
              </w:rPr>
              <w:t>-үй</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pacing w:val="1"/>
                <w:sz w:val="23"/>
                <w:szCs w:val="23"/>
                <w:lang w:val="kk-KZ"/>
              </w:rPr>
              <w:t>-корпус</w:t>
            </w:r>
            <w:r w:rsidR="00031D7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6-қабат</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1"/>
                <w:sz w:val="23"/>
                <w:szCs w:val="23"/>
              </w:rPr>
              <w:t>Ве</w:t>
            </w:r>
            <w:r w:rsidR="00031D7C">
              <w:rPr>
                <w:rFonts w:ascii="Times New Roman" w:eastAsia="Times New Roman" w:hAnsi="Times New Roman" w:cs="Times New Roman"/>
                <w:color w:val="000000"/>
                <w:sz w:val="23"/>
                <w:szCs w:val="23"/>
              </w:rPr>
              <w:t>б</w:t>
            </w:r>
            <w:r w:rsidR="00031D7C">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10"/>
                <w:sz w:val="23"/>
                <w:szCs w:val="23"/>
                <w:lang w:val="kk-KZ"/>
              </w:rPr>
              <w:t>мекенжайы</w:t>
            </w:r>
            <w:r w:rsidR="00031D7C">
              <w:rPr>
                <w:rFonts w:ascii="Times New Roman" w:eastAsia="Times New Roman" w:hAnsi="Times New Roman" w:cs="Times New Roman"/>
                <w:color w:val="000000"/>
                <w:spacing w:val="-1"/>
                <w:sz w:val="23"/>
                <w:szCs w:val="23"/>
              </w:rPr>
              <w:t>с</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7"/>
                <w:sz w:val="23"/>
                <w:szCs w:val="23"/>
              </w:rPr>
              <w:t>ww</w:t>
            </w:r>
            <w:r w:rsidR="00031D7C">
              <w:rPr>
                <w:rFonts w:ascii="Times New Roman" w:eastAsia="Times New Roman" w:hAnsi="Times New Roman" w:cs="Times New Roman"/>
                <w:color w:val="000000"/>
                <w:spacing w:val="6"/>
                <w:sz w:val="23"/>
                <w:szCs w:val="23"/>
              </w:rPr>
              <w:t>w</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6"/>
                <w:sz w:val="23"/>
                <w:szCs w:val="23"/>
              </w:rPr>
              <w:t>d</w:t>
            </w:r>
            <w:r w:rsidR="00031D7C">
              <w:rPr>
                <w:rFonts w:ascii="Times New Roman" w:eastAsia="Times New Roman" w:hAnsi="Times New Roman" w:cs="Times New Roman"/>
                <w:color w:val="000000"/>
                <w:spacing w:val="4"/>
                <w:sz w:val="23"/>
                <w:szCs w:val="23"/>
              </w:rPr>
              <w:t>r</w:t>
            </w:r>
            <w:r w:rsidR="00031D7C">
              <w:rPr>
                <w:rFonts w:ascii="Times New Roman" w:eastAsia="Times New Roman" w:hAnsi="Times New Roman" w:cs="Times New Roman"/>
                <w:color w:val="000000"/>
                <w:spacing w:val="7"/>
                <w:sz w:val="23"/>
                <w:szCs w:val="23"/>
              </w:rPr>
              <w:t>u</w:t>
            </w:r>
            <w:r w:rsidR="00031D7C">
              <w:rPr>
                <w:rFonts w:ascii="Times New Roman" w:eastAsia="Times New Roman" w:hAnsi="Times New Roman" w:cs="Times New Roman"/>
                <w:color w:val="000000"/>
                <w:spacing w:val="6"/>
                <w:sz w:val="23"/>
                <w:szCs w:val="23"/>
              </w:rPr>
              <w:t>g</w:t>
            </w:r>
            <w:r w:rsidR="00031D7C">
              <w:rPr>
                <w:rFonts w:ascii="Times New Roman" w:eastAsia="Times New Roman" w:hAnsi="Times New Roman" w:cs="Times New Roman"/>
                <w:color w:val="000000"/>
                <w:spacing w:val="5"/>
                <w:sz w:val="23"/>
                <w:szCs w:val="23"/>
              </w:rPr>
              <w:t>sa</w:t>
            </w:r>
            <w:r w:rsidR="00031D7C">
              <w:rPr>
                <w:rFonts w:ascii="Times New Roman" w:eastAsia="Times New Roman" w:hAnsi="Times New Roman" w:cs="Times New Roman"/>
                <w:color w:val="000000"/>
                <w:spacing w:val="4"/>
                <w:sz w:val="23"/>
                <w:szCs w:val="23"/>
              </w:rPr>
              <w:t>f</w:t>
            </w:r>
            <w:r w:rsidR="00031D7C">
              <w:rPr>
                <w:rFonts w:ascii="Times New Roman" w:eastAsia="Times New Roman" w:hAnsi="Times New Roman" w:cs="Times New Roman"/>
                <w:color w:val="000000"/>
                <w:spacing w:val="6"/>
                <w:sz w:val="23"/>
                <w:szCs w:val="23"/>
              </w:rPr>
              <w:t>e</w:t>
            </w:r>
            <w:r w:rsidR="00031D7C">
              <w:rPr>
                <w:rFonts w:ascii="Times New Roman" w:eastAsia="Times New Roman" w:hAnsi="Times New Roman" w:cs="Times New Roman"/>
                <w:color w:val="000000"/>
                <w:spacing w:val="4"/>
                <w:sz w:val="23"/>
                <w:szCs w:val="23"/>
              </w:rPr>
              <w:t>t</w:t>
            </w:r>
            <w:r w:rsidR="00031D7C">
              <w:rPr>
                <w:rFonts w:ascii="Times New Roman" w:eastAsia="Times New Roman" w:hAnsi="Times New Roman" w:cs="Times New Roman"/>
                <w:color w:val="000000"/>
                <w:spacing w:val="5"/>
                <w:sz w:val="23"/>
                <w:szCs w:val="23"/>
              </w:rPr>
              <w:t>y</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4"/>
                <w:sz w:val="23"/>
                <w:szCs w:val="23"/>
              </w:rPr>
              <w:t>r</w:t>
            </w:r>
            <w:r w:rsidR="00031D7C">
              <w:rPr>
                <w:rFonts w:ascii="Times New Roman" w:eastAsia="Times New Roman" w:hAnsi="Times New Roman" w:cs="Times New Roman"/>
                <w:color w:val="000000"/>
                <w:spacing w:val="7"/>
                <w:sz w:val="23"/>
                <w:szCs w:val="23"/>
              </w:rPr>
              <w:t>u</w:t>
            </w:r>
            <w:r w:rsidR="00031D7C">
              <w:rPr>
                <w:rFonts w:ascii="Times New Roman" w:eastAsia="Times New Roman" w:hAnsi="Times New Roman" w:cs="Times New Roman"/>
                <w:color w:val="000000"/>
                <w:sz w:val="23"/>
                <w:szCs w:val="23"/>
              </w:rPr>
              <w:t>.</w:t>
            </w:r>
          </w:p>
          <w:p w:rsidR="00E21D3D" w:rsidRDefault="00E21D3D">
            <w:pPr>
              <w:spacing w:after="12" w:line="200" w:lineRule="exact"/>
              <w:rPr>
                <w:rFonts w:ascii="Times New Roman" w:eastAsia="Times New Roman" w:hAnsi="Times New Roman" w:cs="Times New Roman"/>
                <w:sz w:val="20"/>
                <w:szCs w:val="20"/>
              </w:rPr>
            </w:pPr>
          </w:p>
          <w:p w:rsidR="00E21D3D" w:rsidRDefault="00031D7C">
            <w:pPr>
              <w:widowControl w:val="0"/>
              <w:spacing w:line="240" w:lineRule="auto"/>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 xml:space="preserve"> </w:t>
            </w:r>
            <w:proofErr w:type="gramStart"/>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5"/>
                <w:sz w:val="23"/>
                <w:szCs w:val="23"/>
              </w:rPr>
              <w:t>ДО</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5"/>
                <w:sz w:val="23"/>
                <w:szCs w:val="23"/>
              </w:rPr>
              <w:t>АН</w:t>
            </w:r>
            <w:r>
              <w:rPr>
                <w:rFonts w:ascii="Times New Roman" w:eastAsia="Times New Roman" w:hAnsi="Times New Roman" w:cs="Times New Roman"/>
                <w:color w:val="000000"/>
                <w:spacing w:val="4"/>
                <w:sz w:val="23"/>
                <w:szCs w:val="23"/>
              </w:rPr>
              <w:t>ТА</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ВИ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z w:val="23"/>
                <w:szCs w:val="23"/>
              </w:rPr>
              <w:t>»</w:t>
            </w:r>
            <w:r w:rsidR="005134B3">
              <w:rPr>
                <w:rFonts w:ascii="Times New Roman" w:eastAsia="Times New Roman" w:hAnsi="Times New Roman" w:cs="Times New Roman"/>
                <w:color w:val="000000"/>
                <w:sz w:val="23"/>
                <w:szCs w:val="23"/>
                <w:lang w:val="kk-KZ"/>
              </w:rPr>
              <w:t xml:space="preserve"> </w:t>
            </w:r>
            <w:r w:rsidR="005134B3">
              <w:rPr>
                <w:rFonts w:ascii="Times New Roman" w:eastAsia="Times New Roman" w:hAnsi="Times New Roman" w:cs="Times New Roman"/>
                <w:color w:val="000000"/>
                <w:spacing w:val="6"/>
                <w:sz w:val="23"/>
                <w:szCs w:val="23"/>
              </w:rPr>
              <w:t>А</w:t>
            </w:r>
            <w:r w:rsidR="005134B3">
              <w:rPr>
                <w:rFonts w:ascii="Times New Roman" w:eastAsia="Times New Roman" w:hAnsi="Times New Roman" w:cs="Times New Roman"/>
                <w:color w:val="000000"/>
                <w:spacing w:val="6"/>
                <w:sz w:val="23"/>
                <w:szCs w:val="23"/>
                <w:lang w:val="kk-KZ"/>
              </w:rPr>
              <w:t>Қ фармакологиялық қадағалау бойынша барлық өзінің міндеттерін орындаумен байланысты қызметті іске асыру туралы келісім мынадай мердігермен жасалған:</w:t>
            </w:r>
            <w:r>
              <w:rPr>
                <w:rFonts w:ascii="Times New Roman" w:eastAsia="Times New Roman" w:hAnsi="Times New Roman" w:cs="Times New Roman"/>
                <w:color w:val="000000"/>
                <w:spacing w:val="8"/>
                <w:sz w:val="23"/>
                <w:szCs w:val="23"/>
              </w:rPr>
              <w:t xml:space="preserve"> </w:t>
            </w:r>
            <w:r w:rsidR="00CF57BD">
              <w:rPr>
                <w:rFonts w:ascii="Times New Roman" w:eastAsia="Times New Roman" w:hAnsi="Times New Roman" w:cs="Times New Roman"/>
                <w:color w:val="000000"/>
                <w:spacing w:val="7"/>
                <w:sz w:val="23"/>
                <w:szCs w:val="23"/>
              </w:rPr>
              <w:t>"</w:t>
            </w:r>
            <w:r w:rsidR="00CF57BD">
              <w:rPr>
                <w:rFonts w:ascii="Times New Roman" w:eastAsia="Times New Roman" w:hAnsi="Times New Roman" w:cs="Times New Roman"/>
                <w:color w:val="000000"/>
                <w:spacing w:val="7"/>
                <w:sz w:val="23"/>
                <w:szCs w:val="23"/>
                <w:lang w:val="kk-KZ"/>
              </w:rPr>
              <w:t>Ұлттық ғылыми фармакологиялық қадағалау орталығы</w:t>
            </w:r>
            <w:r w:rsidR="00CF57BD">
              <w:rPr>
                <w:rFonts w:ascii="Times New Roman" w:eastAsia="Times New Roman" w:hAnsi="Times New Roman" w:cs="Times New Roman"/>
                <w:color w:val="000000"/>
                <w:sz w:val="23"/>
                <w:szCs w:val="23"/>
              </w:rPr>
              <w:t>"</w:t>
            </w:r>
            <w:r w:rsidR="00CF57BD">
              <w:rPr>
                <w:noProof/>
              </w:rPr>
              <mc:AlternateContent>
                <mc:Choice Requires="wps">
                  <w:drawing>
                    <wp:anchor distT="0" distB="0" distL="114300" distR="114300" simplePos="0" relativeHeight="251659264" behindDoc="1" locked="0" layoutInCell="0" allowOverlap="1" wp14:anchorId="2DE4B319" wp14:editId="39B78DCA">
                      <wp:simplePos x="0" y="0"/>
                      <wp:positionH relativeFrom="page">
                        <wp:posOffset>719962</wp:posOffset>
                      </wp:positionH>
                      <wp:positionV relativeFrom="page">
                        <wp:posOffset>360045</wp:posOffset>
                      </wp:positionV>
                      <wp:extent cx="0" cy="9971913"/>
                      <wp:effectExtent l="0" t="0" r="0" b="0"/>
                      <wp:wrapNone/>
                      <wp:docPr id="3" name="drawingObject2"/>
                      <wp:cNvGraphicFramePr/>
                      <a:graphic xmlns:a="http://schemas.openxmlformats.org/drawingml/2006/main">
                        <a:graphicData uri="http://schemas.microsoft.com/office/word/2010/wordprocessingShape">
                          <wps:wsp>
                            <wps:cNvSpPr/>
                            <wps:spPr>
                              <a:xfrm>
                                <a:off x="0" y="0"/>
                                <a:ext cx="0" cy="9971913"/>
                              </a:xfrm>
                              <a:custGeom>
                                <a:avLst/>
                                <a:gdLst/>
                                <a:ahLst/>
                                <a:cxnLst/>
                                <a:rect l="0" t="0" r="0" b="0"/>
                                <a:pathLst>
                                  <a:path h="9971913">
                                    <a:moveTo>
                                      <a:pt x="0" y="9971913"/>
                                    </a:moveTo>
                                    <a:lnTo>
                                      <a:pt x="0" y="0"/>
                                    </a:lnTo>
                                  </a:path>
                                </a:pathLst>
                              </a:custGeom>
                              <a:noFill/>
                              <a:ln w="8254" cap="sq">
                                <a:solidFill>
                                  <a:srgbClr val="000000"/>
                                </a:solidFill>
                                <a:prstDash val="solid"/>
                              </a:ln>
                            </wps:spPr>
                            <wps:bodyPr vertOverflow="overflow" horzOverflow="overflow" vert="horz" lIns="91440" tIns="45720" rIns="91440" bIns="45720" anchor="t"/>
                          </wps:wsp>
                        </a:graphicData>
                      </a:graphic>
                    </wp:anchor>
                  </w:drawing>
                </mc:Choice>
                <mc:Fallback>
                  <w:pict>
                    <v:shape id="drawingObject2" o:spid="_x0000_s1026" style="position:absolute;margin-left:56.7pt;margin-top:28.35pt;width:0;height:785.2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0,997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" o:allowincell="f" path="m,9971913l,e" filled="f" strokeweight=".22928mm">
                      <v:stroke endcap="square"/>
                      <v:path arrowok="t" textboxrect="0,0,0,9971913"/>
                      <w10:wrap anchorx="page" anchory="page"/>
                    </v:shape>
                  </w:pict>
                </mc:Fallback>
              </mc:AlternateContent>
            </w:r>
            <w:r w:rsidR="00CF57BD">
              <w:rPr>
                <w:rFonts w:ascii="Times New Roman" w:eastAsia="Times New Roman" w:hAnsi="Times New Roman" w:cs="Times New Roman"/>
                <w:color w:val="000000"/>
                <w:sz w:val="23"/>
                <w:szCs w:val="23"/>
                <w:lang w:val="kk-KZ"/>
              </w:rPr>
              <w:t xml:space="preserve"> автономиялық коммерциялық емес ұйымы</w:t>
            </w:r>
            <w:r>
              <w:rPr>
                <w:rFonts w:ascii="Times New Roman" w:eastAsia="Times New Roman" w:hAnsi="Times New Roman" w:cs="Times New Roman"/>
                <w:color w:val="000000"/>
                <w:spacing w:val="14"/>
                <w:sz w:val="23"/>
                <w:szCs w:val="23"/>
              </w:rPr>
              <w:t xml:space="preserve"> </w:t>
            </w:r>
            <w:r>
              <w:rPr>
                <w:rFonts w:ascii="Times New Roman" w:eastAsia="Times New Roman" w:hAnsi="Times New Roman" w:cs="Times New Roman"/>
                <w:color w:val="000000"/>
                <w:spacing w:val="-3"/>
                <w:sz w:val="23"/>
                <w:szCs w:val="23"/>
              </w:rPr>
              <w:t>(</w:t>
            </w:r>
            <w:r w:rsidR="00CF57BD">
              <w:rPr>
                <w:rFonts w:ascii="Times New Roman" w:eastAsia="Times New Roman" w:hAnsi="Times New Roman" w:cs="Times New Roman"/>
                <w:color w:val="000000"/>
                <w:spacing w:val="-3"/>
                <w:sz w:val="23"/>
                <w:szCs w:val="23"/>
                <w:lang w:val="kk-KZ"/>
              </w:rPr>
              <w:t>қысқарған атау</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pacing w:val="8"/>
                <w:sz w:val="23"/>
                <w:szCs w:val="23"/>
              </w:rPr>
              <w:t xml:space="preserve"> </w:t>
            </w:r>
            <w:r w:rsidR="00CF57BD">
              <w:rPr>
                <w:rFonts w:ascii="Times New Roman" w:eastAsia="Times New Roman" w:hAnsi="Times New Roman" w:cs="Times New Roman"/>
                <w:color w:val="000000"/>
                <w:spacing w:val="1"/>
                <w:sz w:val="23"/>
                <w:szCs w:val="23"/>
                <w:lang w:val="kk-KZ"/>
              </w:rPr>
              <w:t>ҰҒФҰ АКҰ</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 xml:space="preserve"> </w:t>
            </w:r>
            <w:r w:rsidR="00CF57BD">
              <w:rPr>
                <w:rFonts w:ascii="Times New Roman" w:eastAsia="Times New Roman" w:hAnsi="Times New Roman" w:cs="Times New Roman"/>
                <w:color w:val="000000"/>
                <w:spacing w:val="-3"/>
                <w:sz w:val="23"/>
                <w:szCs w:val="23"/>
                <w:lang w:val="kk-KZ"/>
              </w:rPr>
              <w:t xml:space="preserve">Қызмет 2018 жылғы 2 наурыздағы </w:t>
            </w:r>
            <w:r w:rsidR="00CF57BD">
              <w:rPr>
                <w:rFonts w:ascii="Times New Roman" w:eastAsia="Times New Roman" w:hAnsi="Times New Roman" w:cs="Times New Roman"/>
                <w:color w:val="000000"/>
                <w:sz w:val="23"/>
                <w:szCs w:val="23"/>
              </w:rPr>
              <w:t>№ 1</w:t>
            </w:r>
            <w:r w:rsidR="00CF57BD">
              <w:rPr>
                <w:rFonts w:ascii="Times New Roman" w:eastAsia="Times New Roman" w:hAnsi="Times New Roman" w:cs="Times New Roman"/>
                <w:color w:val="000000"/>
                <w:spacing w:val="8"/>
                <w:sz w:val="23"/>
                <w:szCs w:val="23"/>
              </w:rPr>
              <w:t>/</w:t>
            </w:r>
            <w:r w:rsidR="00CF57BD">
              <w:rPr>
                <w:rFonts w:ascii="Times New Roman" w:eastAsia="Times New Roman" w:hAnsi="Times New Roman" w:cs="Times New Roman"/>
                <w:color w:val="000000"/>
                <w:spacing w:val="1"/>
                <w:sz w:val="23"/>
                <w:szCs w:val="23"/>
              </w:rPr>
              <w:t>0</w:t>
            </w:r>
            <w:r w:rsidR="00CF57BD">
              <w:rPr>
                <w:rFonts w:ascii="Times New Roman" w:eastAsia="Times New Roman" w:hAnsi="Times New Roman" w:cs="Times New Roman"/>
                <w:color w:val="000000"/>
                <w:sz w:val="23"/>
                <w:szCs w:val="23"/>
              </w:rPr>
              <w:t>20</w:t>
            </w:r>
            <w:r w:rsidR="00CF57BD">
              <w:rPr>
                <w:rFonts w:ascii="Times New Roman" w:eastAsia="Times New Roman" w:hAnsi="Times New Roman" w:cs="Times New Roman"/>
                <w:color w:val="000000"/>
                <w:spacing w:val="1"/>
                <w:sz w:val="23"/>
                <w:szCs w:val="23"/>
              </w:rPr>
              <w:t>3</w:t>
            </w:r>
            <w:r w:rsidR="00CF57BD">
              <w:rPr>
                <w:rFonts w:ascii="Times New Roman" w:eastAsia="Times New Roman" w:hAnsi="Times New Roman" w:cs="Times New Roman"/>
                <w:color w:val="000000"/>
                <w:sz w:val="23"/>
                <w:szCs w:val="23"/>
              </w:rPr>
              <w:t xml:space="preserve">18 </w:t>
            </w:r>
            <w:r w:rsidR="00CF57BD">
              <w:rPr>
                <w:rFonts w:ascii="Times New Roman" w:eastAsia="Times New Roman" w:hAnsi="Times New Roman" w:cs="Times New Roman"/>
                <w:color w:val="000000"/>
                <w:spacing w:val="-4"/>
                <w:sz w:val="23"/>
                <w:szCs w:val="23"/>
              </w:rPr>
              <w:t>(</w:t>
            </w:r>
            <w:r w:rsidR="00CF57BD">
              <w:rPr>
                <w:rFonts w:ascii="Times New Roman" w:eastAsia="Times New Roman" w:hAnsi="Times New Roman" w:cs="Times New Roman"/>
                <w:color w:val="000000"/>
                <w:spacing w:val="-4"/>
                <w:sz w:val="23"/>
                <w:szCs w:val="23"/>
                <w:lang w:val="kk-KZ"/>
              </w:rPr>
              <w:t>осы мастер-файлға көшірмесі қоса беріледі</w:t>
            </w:r>
            <w:r w:rsidR="00CF57BD">
              <w:rPr>
                <w:rFonts w:ascii="Times New Roman" w:eastAsia="Times New Roman" w:hAnsi="Times New Roman" w:cs="Times New Roman"/>
                <w:color w:val="000000"/>
                <w:sz w:val="23"/>
                <w:szCs w:val="23"/>
              </w:rPr>
              <w:t>)</w:t>
            </w:r>
            <w:r w:rsidR="00CF57BD">
              <w:rPr>
                <w:rFonts w:ascii="Times New Roman" w:eastAsia="Times New Roman" w:hAnsi="Times New Roman" w:cs="Times New Roman"/>
                <w:color w:val="000000"/>
                <w:sz w:val="23"/>
                <w:szCs w:val="23"/>
                <w:lang w:val="kk-KZ"/>
              </w:rPr>
              <w:t xml:space="preserve"> келісімге сәйкес іске асырылады. Уәкілетті өкілдер қол қойған және тараптардың мөрімен куәландырылған шарттың түпнұсқасы, мынадай мекенжайда қолжетімді</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sidR="00CF57BD">
              <w:rPr>
                <w:rFonts w:ascii="Times New Roman" w:eastAsia="Times New Roman" w:hAnsi="Times New Roman" w:cs="Times New Roman"/>
                <w:color w:val="000000"/>
                <w:spacing w:val="8"/>
                <w:sz w:val="23"/>
                <w:szCs w:val="23"/>
                <w:lang w:val="kk-KZ"/>
              </w:rPr>
              <w:t>Мәскеу қ-сы</w:t>
            </w:r>
            <w:r w:rsidR="00CF57BD">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Кіші</w:t>
            </w:r>
            <w:r w:rsidR="00CF57BD">
              <w:rPr>
                <w:rFonts w:ascii="Times New Roman" w:eastAsia="Times New Roman" w:hAnsi="Times New Roman" w:cs="Times New Roman"/>
                <w:color w:val="000000"/>
                <w:spacing w:val="2"/>
                <w:sz w:val="23"/>
                <w:szCs w:val="23"/>
              </w:rPr>
              <w:t xml:space="preserve"> </w:t>
            </w:r>
            <w:r w:rsidR="00CF57BD">
              <w:rPr>
                <w:rFonts w:ascii="Times New Roman" w:eastAsia="Times New Roman" w:hAnsi="Times New Roman" w:cs="Times New Roman"/>
                <w:color w:val="000000"/>
                <w:spacing w:val="3"/>
                <w:sz w:val="23"/>
                <w:szCs w:val="23"/>
              </w:rPr>
              <w:t>С</w:t>
            </w:r>
            <w:r w:rsidR="00CF57BD">
              <w:rPr>
                <w:rFonts w:ascii="Times New Roman" w:eastAsia="Times New Roman" w:hAnsi="Times New Roman" w:cs="Times New Roman"/>
                <w:color w:val="000000"/>
                <w:spacing w:val="1"/>
                <w:sz w:val="23"/>
                <w:szCs w:val="23"/>
              </w:rPr>
              <w:t>у</w:t>
            </w:r>
            <w:r w:rsidR="00CF57BD">
              <w:rPr>
                <w:rFonts w:ascii="Times New Roman" w:eastAsia="Times New Roman" w:hAnsi="Times New Roman" w:cs="Times New Roman"/>
                <w:color w:val="000000"/>
                <w:spacing w:val="2"/>
                <w:sz w:val="23"/>
                <w:szCs w:val="23"/>
              </w:rPr>
              <w:t>х</w:t>
            </w:r>
            <w:r w:rsidR="00CF57BD">
              <w:rPr>
                <w:rFonts w:ascii="Times New Roman" w:eastAsia="Times New Roman" w:hAnsi="Times New Roman" w:cs="Times New Roman"/>
                <w:color w:val="000000"/>
                <w:spacing w:val="1"/>
                <w:sz w:val="23"/>
                <w:szCs w:val="23"/>
              </w:rPr>
              <w:t>а</w:t>
            </w:r>
            <w:r w:rsidR="00CF57BD">
              <w:rPr>
                <w:rFonts w:ascii="Times New Roman" w:eastAsia="Times New Roman" w:hAnsi="Times New Roman" w:cs="Times New Roman"/>
                <w:color w:val="000000"/>
                <w:spacing w:val="2"/>
                <w:sz w:val="23"/>
                <w:szCs w:val="23"/>
              </w:rPr>
              <w:t>ре</w:t>
            </w:r>
            <w:r w:rsidR="00CF57BD">
              <w:rPr>
                <w:rFonts w:ascii="Times New Roman" w:eastAsia="Times New Roman" w:hAnsi="Times New Roman" w:cs="Times New Roman"/>
                <w:color w:val="000000"/>
                <w:spacing w:val="1"/>
                <w:sz w:val="23"/>
                <w:szCs w:val="23"/>
              </w:rPr>
              <w:t>в</w:t>
            </w:r>
            <w:r w:rsidR="00CF57BD">
              <w:rPr>
                <w:rFonts w:ascii="Times New Roman" w:eastAsia="Times New Roman" w:hAnsi="Times New Roman" w:cs="Times New Roman"/>
                <w:color w:val="000000"/>
                <w:spacing w:val="1"/>
                <w:sz w:val="23"/>
                <w:szCs w:val="23"/>
                <w:lang w:val="kk-KZ"/>
              </w:rPr>
              <w:t xml:space="preserve"> алаңы</w:t>
            </w:r>
            <w:r w:rsidR="00CF57BD">
              <w:rPr>
                <w:rFonts w:ascii="Times New Roman" w:eastAsia="Times New Roman" w:hAnsi="Times New Roman" w:cs="Times New Roman"/>
                <w:color w:val="000000"/>
                <w:sz w:val="23"/>
                <w:szCs w:val="23"/>
              </w:rPr>
              <w:t>, 2</w:t>
            </w:r>
            <w:r w:rsidR="00CF57BD">
              <w:rPr>
                <w:rFonts w:ascii="Times New Roman" w:eastAsia="Times New Roman" w:hAnsi="Times New Roman" w:cs="Times New Roman"/>
                <w:color w:val="000000"/>
                <w:sz w:val="23"/>
                <w:szCs w:val="23"/>
                <w:lang w:val="kk-KZ"/>
              </w:rPr>
              <w:t>-үй</w:t>
            </w:r>
            <w:r w:rsidR="00CF57BD">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pacing w:val="1"/>
                <w:sz w:val="23"/>
                <w:szCs w:val="23"/>
              </w:rPr>
              <w:t>2</w:t>
            </w:r>
            <w:r w:rsidR="00CF57BD">
              <w:rPr>
                <w:rFonts w:ascii="Times New Roman" w:eastAsia="Times New Roman" w:hAnsi="Times New Roman" w:cs="Times New Roman"/>
                <w:color w:val="000000"/>
                <w:spacing w:val="1"/>
                <w:sz w:val="23"/>
                <w:szCs w:val="23"/>
                <w:lang w:val="kk-KZ"/>
              </w:rPr>
              <w:t>-корпус</w:t>
            </w:r>
            <w:r w:rsidR="00CF57BD">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6-қабат</w:t>
            </w:r>
          </w:p>
          <w:p w:rsidR="00E21D3D" w:rsidRPr="00CF57BD" w:rsidRDefault="00CF57BD">
            <w:pPr>
              <w:widowControl w:val="0"/>
              <w:spacing w:line="240" w:lineRule="auto"/>
              <w:ind w:left="60" w:right="6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ҰҒФҰ АКҰ</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сондай-ақ өнім беруші болып табылатын мынадай ұйымдармен фармакологиялық қадағалау бойынша келісімдер жасады</w:t>
            </w:r>
            <w:r w:rsidR="00031D7C">
              <w:rPr>
                <w:rFonts w:ascii="Times New Roman" w:eastAsia="Times New Roman" w:hAnsi="Times New Roman" w:cs="Times New Roman"/>
                <w:color w:val="000000"/>
                <w:spacing w:val="1"/>
                <w:sz w:val="23"/>
                <w:szCs w:val="23"/>
              </w:rPr>
              <w:t xml:space="preserve"> </w:t>
            </w:r>
            <w:r w:rsidR="00031D7C">
              <w:rPr>
                <w:rFonts w:ascii="Times New Roman" w:eastAsia="Times New Roman" w:hAnsi="Times New Roman" w:cs="Times New Roman"/>
                <w:color w:val="000000"/>
                <w:spacing w:val="15"/>
                <w:sz w:val="23"/>
                <w:szCs w:val="23"/>
              </w:rPr>
              <w:t>«</w:t>
            </w:r>
            <w:r w:rsidR="00031D7C">
              <w:rPr>
                <w:rFonts w:ascii="Times New Roman" w:eastAsia="Times New Roman" w:hAnsi="Times New Roman" w:cs="Times New Roman"/>
                <w:color w:val="000000"/>
                <w:spacing w:val="4"/>
                <w:sz w:val="23"/>
                <w:szCs w:val="23"/>
              </w:rPr>
              <w:t>Д</w:t>
            </w:r>
            <w:r w:rsidR="00031D7C">
              <w:rPr>
                <w:rFonts w:ascii="Times New Roman" w:eastAsia="Times New Roman" w:hAnsi="Times New Roman" w:cs="Times New Roman"/>
                <w:color w:val="000000"/>
                <w:spacing w:val="5"/>
                <w:sz w:val="23"/>
                <w:szCs w:val="23"/>
              </w:rPr>
              <w:t>О</w:t>
            </w:r>
            <w:r w:rsidR="00031D7C">
              <w:rPr>
                <w:rFonts w:ascii="Times New Roman" w:eastAsia="Times New Roman" w:hAnsi="Times New Roman" w:cs="Times New Roman"/>
                <w:color w:val="000000"/>
                <w:spacing w:val="6"/>
                <w:sz w:val="23"/>
                <w:szCs w:val="23"/>
              </w:rPr>
              <w:t>М</w:t>
            </w:r>
            <w:r w:rsidR="00031D7C">
              <w:rPr>
                <w:rFonts w:ascii="Times New Roman" w:eastAsia="Times New Roman" w:hAnsi="Times New Roman" w:cs="Times New Roman"/>
                <w:color w:val="000000"/>
                <w:spacing w:val="5"/>
                <w:sz w:val="23"/>
                <w:szCs w:val="23"/>
              </w:rPr>
              <w:t>ИНАН</w:t>
            </w:r>
            <w:r w:rsidR="00031D7C">
              <w:rPr>
                <w:rFonts w:ascii="Times New Roman" w:eastAsia="Times New Roman" w:hAnsi="Times New Roman" w:cs="Times New Roman"/>
                <w:color w:val="000000"/>
                <w:spacing w:val="4"/>
                <w:sz w:val="23"/>
                <w:szCs w:val="23"/>
              </w:rPr>
              <w:t>ТА</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pacing w:val="5"/>
                <w:sz w:val="23"/>
                <w:szCs w:val="23"/>
              </w:rPr>
              <w:t>СЕ</w:t>
            </w:r>
            <w:r w:rsidR="00031D7C">
              <w:rPr>
                <w:rFonts w:ascii="Times New Roman" w:eastAsia="Times New Roman" w:hAnsi="Times New Roman" w:cs="Times New Roman"/>
                <w:color w:val="000000"/>
                <w:spacing w:val="4"/>
                <w:sz w:val="23"/>
                <w:szCs w:val="23"/>
              </w:rPr>
              <w:t>РВ</w:t>
            </w:r>
            <w:r w:rsidR="00031D7C">
              <w:rPr>
                <w:rFonts w:ascii="Times New Roman" w:eastAsia="Times New Roman" w:hAnsi="Times New Roman" w:cs="Times New Roman"/>
                <w:color w:val="000000"/>
                <w:spacing w:val="6"/>
                <w:sz w:val="23"/>
                <w:szCs w:val="23"/>
              </w:rPr>
              <w:t>И</w:t>
            </w:r>
            <w:r w:rsidR="005134B3">
              <w:rPr>
                <w:rFonts w:ascii="Times New Roman" w:eastAsia="Times New Roman" w:hAnsi="Times New Roman" w:cs="Times New Roman"/>
                <w:color w:val="000000"/>
                <w:sz w:val="23"/>
                <w:szCs w:val="23"/>
              </w:rPr>
              <w:t>С</w:t>
            </w:r>
            <w:r w:rsidR="00031D7C">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15"/>
                <w:sz w:val="23"/>
                <w:szCs w:val="23"/>
                <w:lang w:val="kk-KZ"/>
              </w:rPr>
              <w:t>АҚ</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65"/>
                <w:sz w:val="23"/>
                <w:szCs w:val="23"/>
              </w:rPr>
              <w:t xml:space="preserve"> </w:t>
            </w:r>
            <w:r w:rsidR="00031D7C">
              <w:rPr>
                <w:rFonts w:ascii="Times New Roman" w:eastAsia="Times New Roman" w:hAnsi="Times New Roman" w:cs="Times New Roman"/>
                <w:color w:val="000000"/>
                <w:spacing w:val="3"/>
                <w:sz w:val="23"/>
                <w:szCs w:val="23"/>
              </w:rPr>
              <w:t>Ф</w:t>
            </w:r>
            <w:r w:rsidR="00031D7C">
              <w:rPr>
                <w:rFonts w:ascii="Times New Roman" w:eastAsia="Times New Roman" w:hAnsi="Times New Roman" w:cs="Times New Roman"/>
                <w:color w:val="000000"/>
                <w:spacing w:val="2"/>
                <w:sz w:val="23"/>
                <w:szCs w:val="23"/>
              </w:rPr>
              <w:t>и</w:t>
            </w:r>
            <w:r w:rsidR="00031D7C">
              <w:rPr>
                <w:rFonts w:ascii="Times New Roman" w:eastAsia="Times New Roman" w:hAnsi="Times New Roman" w:cs="Times New Roman"/>
                <w:color w:val="000000"/>
                <w:spacing w:val="1"/>
                <w:sz w:val="23"/>
                <w:szCs w:val="23"/>
              </w:rPr>
              <w:t>р</w:t>
            </w:r>
            <w:r w:rsidR="00031D7C">
              <w:rPr>
                <w:rFonts w:ascii="Times New Roman" w:eastAsia="Times New Roman" w:hAnsi="Times New Roman" w:cs="Times New Roman"/>
                <w:color w:val="000000"/>
                <w:spacing w:val="2"/>
                <w:sz w:val="23"/>
                <w:szCs w:val="23"/>
              </w:rPr>
              <w:t>м</w:t>
            </w:r>
            <w:r w:rsidR="00031D7C">
              <w:rPr>
                <w:rFonts w:ascii="Times New Roman" w:eastAsia="Times New Roman" w:hAnsi="Times New Roman" w:cs="Times New Roman"/>
                <w:color w:val="000000"/>
                <w:sz w:val="23"/>
                <w:szCs w:val="23"/>
              </w:rPr>
              <w:t>а</w:t>
            </w:r>
            <w:r w:rsidR="00031D7C">
              <w:rPr>
                <w:rFonts w:ascii="Times New Roman" w:eastAsia="Times New Roman" w:hAnsi="Times New Roman" w:cs="Times New Roman"/>
                <w:color w:val="000000"/>
                <w:spacing w:val="2"/>
                <w:sz w:val="23"/>
                <w:szCs w:val="23"/>
              </w:rPr>
              <w:t xml:space="preserve"> </w:t>
            </w:r>
            <w:r w:rsidR="00031D7C">
              <w:rPr>
                <w:rFonts w:ascii="Times New Roman" w:eastAsia="Times New Roman" w:hAnsi="Times New Roman" w:cs="Times New Roman"/>
                <w:color w:val="000000"/>
                <w:spacing w:val="14"/>
                <w:sz w:val="23"/>
                <w:szCs w:val="23"/>
              </w:rPr>
              <w:t>«</w:t>
            </w:r>
            <w:r w:rsidR="00031D7C">
              <w:rPr>
                <w:rFonts w:ascii="Times New Roman" w:eastAsia="Times New Roman" w:hAnsi="Times New Roman" w:cs="Times New Roman"/>
                <w:color w:val="000000"/>
                <w:spacing w:val="6"/>
                <w:sz w:val="23"/>
                <w:szCs w:val="23"/>
              </w:rPr>
              <w:t>Д</w:t>
            </w:r>
            <w:r w:rsidR="00031D7C">
              <w:rPr>
                <w:rFonts w:ascii="Times New Roman" w:eastAsia="Times New Roman" w:hAnsi="Times New Roman" w:cs="Times New Roman"/>
                <w:color w:val="000000"/>
                <w:spacing w:val="5"/>
                <w:sz w:val="23"/>
                <w:szCs w:val="23"/>
              </w:rPr>
              <w:t>А</w:t>
            </w:r>
            <w:r w:rsidR="00031D7C">
              <w:rPr>
                <w:rFonts w:ascii="Times New Roman" w:eastAsia="Times New Roman" w:hAnsi="Times New Roman" w:cs="Times New Roman"/>
                <w:color w:val="000000"/>
                <w:spacing w:val="6"/>
                <w:sz w:val="23"/>
                <w:szCs w:val="23"/>
              </w:rPr>
              <w:t>НСО</w:t>
            </w:r>
            <w:r w:rsidR="00031D7C">
              <w:rPr>
                <w:rFonts w:ascii="Times New Roman" w:eastAsia="Times New Roman" w:hAnsi="Times New Roman" w:cs="Times New Roman"/>
                <w:color w:val="000000"/>
                <w:spacing w:val="5"/>
                <w:sz w:val="23"/>
                <w:szCs w:val="23"/>
              </w:rPr>
              <w:t>Н</w:t>
            </w:r>
            <w:r w:rsidR="00031D7C">
              <w:rPr>
                <w:rFonts w:ascii="Times New Roman" w:eastAsia="Times New Roman" w:hAnsi="Times New Roman" w:cs="Times New Roman"/>
                <w:color w:val="000000"/>
                <w:spacing w:val="8"/>
                <w:sz w:val="23"/>
                <w:szCs w:val="23"/>
              </w:rPr>
              <w:t>-</w:t>
            </w:r>
            <w:r w:rsidR="00031D7C">
              <w:rPr>
                <w:rFonts w:ascii="Times New Roman" w:eastAsia="Times New Roman" w:hAnsi="Times New Roman" w:cs="Times New Roman"/>
                <w:color w:val="000000"/>
                <w:sz w:val="23"/>
                <w:szCs w:val="23"/>
              </w:rPr>
              <w:t>Б</w:t>
            </w:r>
            <w:r w:rsidR="00031D7C">
              <w:rPr>
                <w:rFonts w:ascii="Times New Roman" w:eastAsia="Times New Roman" w:hAnsi="Times New Roman" w:cs="Times New Roman"/>
                <w:color w:val="000000"/>
                <w:spacing w:val="-2"/>
                <w:sz w:val="23"/>
                <w:szCs w:val="23"/>
              </w:rPr>
              <w:t>Г</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14"/>
                <w:sz w:val="23"/>
                <w:szCs w:val="23"/>
              </w:rPr>
              <w:t xml:space="preserve"> </w:t>
            </w:r>
            <w:r w:rsidR="00031D7C">
              <w:rPr>
                <w:rFonts w:ascii="Times New Roman" w:eastAsia="Times New Roman" w:hAnsi="Times New Roman" w:cs="Times New Roman"/>
                <w:color w:val="000000"/>
                <w:spacing w:val="6"/>
                <w:sz w:val="23"/>
                <w:szCs w:val="23"/>
              </w:rPr>
              <w:t>О</w:t>
            </w:r>
            <w:r w:rsidR="00031D7C">
              <w:rPr>
                <w:rFonts w:ascii="Times New Roman" w:eastAsia="Times New Roman" w:hAnsi="Times New Roman" w:cs="Times New Roman"/>
                <w:color w:val="000000"/>
                <w:spacing w:val="5"/>
                <w:sz w:val="23"/>
                <w:szCs w:val="23"/>
              </w:rPr>
              <w:t>ОД</w:t>
            </w:r>
            <w:r w:rsidR="00031D7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E21D3D" w:rsidRDefault="00E21D3D">
            <w:pPr>
              <w:spacing w:after="12" w:line="200" w:lineRule="exact"/>
              <w:rPr>
                <w:rFonts w:ascii="Times New Roman" w:eastAsia="Times New Roman" w:hAnsi="Times New Roman" w:cs="Times New Roman"/>
                <w:sz w:val="20"/>
                <w:szCs w:val="20"/>
              </w:rPr>
            </w:pPr>
          </w:p>
          <w:p w:rsidR="00E21D3D" w:rsidRDefault="00CF57BD">
            <w:pPr>
              <w:widowControl w:val="0"/>
              <w:spacing w:line="240" w:lineRule="auto"/>
              <w:ind w:left="60" w:right="-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Осы хатпен төмендегі мекенжайда тіркелген </w:t>
            </w:r>
            <w:r>
              <w:rPr>
                <w:rFonts w:ascii="Times New Roman" w:eastAsia="Times New Roman" w:hAnsi="Times New Roman" w:cs="Times New Roman"/>
                <w:color w:val="000000"/>
                <w:spacing w:val="13"/>
                <w:sz w:val="23"/>
                <w:szCs w:val="23"/>
              </w:rPr>
              <w:t>«</w:t>
            </w:r>
            <w:r>
              <w:rPr>
                <w:rFonts w:ascii="Times New Roman" w:eastAsia="Times New Roman" w:hAnsi="Times New Roman" w:cs="Times New Roman"/>
                <w:color w:val="000000"/>
                <w:spacing w:val="6"/>
                <w:sz w:val="23"/>
                <w:szCs w:val="23"/>
              </w:rPr>
              <w:t>ДА</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6"/>
                <w:sz w:val="23"/>
                <w:szCs w:val="23"/>
              </w:rPr>
              <w:t>СО</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Б</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4"/>
                <w:sz w:val="23"/>
                <w:szCs w:val="23"/>
              </w:rPr>
              <w:t xml:space="preserve"> </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ОД</w:t>
            </w:r>
            <w:r>
              <w:rPr>
                <w:rFonts w:ascii="Times New Roman" w:eastAsia="Times New Roman" w:hAnsi="Times New Roman" w:cs="Times New Roman"/>
                <w:color w:val="000000"/>
                <w:spacing w:val="5"/>
                <w:sz w:val="23"/>
                <w:szCs w:val="23"/>
                <w:lang w:val="kk-KZ"/>
              </w:rPr>
              <w:t xml:space="preserve"> компаниясы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7"/>
                <w:sz w:val="23"/>
                <w:szCs w:val="23"/>
                <w:lang w:val="kk-KZ"/>
              </w:rPr>
              <w:t xml:space="preserve">Болгария </w:t>
            </w:r>
            <w:r w:rsidR="00031D7C">
              <w:rPr>
                <w:rFonts w:ascii="Times New Roman" w:eastAsia="Times New Roman" w:hAnsi="Times New Roman" w:cs="Times New Roman"/>
                <w:color w:val="000000"/>
                <w:spacing w:val="3"/>
                <w:sz w:val="23"/>
                <w:szCs w:val="23"/>
              </w:rPr>
              <w:t>Р</w:t>
            </w:r>
            <w:r w:rsidR="00031D7C">
              <w:rPr>
                <w:rFonts w:ascii="Times New Roman" w:eastAsia="Times New Roman" w:hAnsi="Times New Roman" w:cs="Times New Roman"/>
                <w:color w:val="000000"/>
                <w:spacing w:val="2"/>
                <w:sz w:val="23"/>
                <w:szCs w:val="23"/>
              </w:rPr>
              <w:t>е</w:t>
            </w:r>
            <w:r w:rsidR="00031D7C">
              <w:rPr>
                <w:rFonts w:ascii="Times New Roman" w:eastAsia="Times New Roman" w:hAnsi="Times New Roman" w:cs="Times New Roman"/>
                <w:color w:val="000000"/>
                <w:spacing w:val="1"/>
                <w:sz w:val="23"/>
                <w:szCs w:val="23"/>
              </w:rPr>
              <w:t>с</w:t>
            </w:r>
            <w:r w:rsidR="00031D7C">
              <w:rPr>
                <w:rFonts w:ascii="Times New Roman" w:eastAsia="Times New Roman" w:hAnsi="Times New Roman" w:cs="Times New Roman"/>
                <w:color w:val="000000"/>
                <w:spacing w:val="3"/>
                <w:sz w:val="23"/>
                <w:szCs w:val="23"/>
              </w:rPr>
              <w:t>п</w:t>
            </w:r>
            <w:r w:rsidR="00031D7C">
              <w:rPr>
                <w:rFonts w:ascii="Times New Roman" w:eastAsia="Times New Roman" w:hAnsi="Times New Roman" w:cs="Times New Roman"/>
                <w:color w:val="000000"/>
                <w:spacing w:val="2"/>
                <w:sz w:val="23"/>
                <w:szCs w:val="23"/>
              </w:rPr>
              <w:t>ублик</w:t>
            </w:r>
            <w:r w:rsidR="00031D7C">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сы</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1"/>
                <w:sz w:val="23"/>
                <w:szCs w:val="23"/>
              </w:rPr>
              <w:t>2</w:t>
            </w:r>
            <w:r w:rsidR="00031D7C">
              <w:rPr>
                <w:rFonts w:ascii="Times New Roman" w:eastAsia="Times New Roman" w:hAnsi="Times New Roman" w:cs="Times New Roman"/>
                <w:color w:val="000000"/>
                <w:sz w:val="23"/>
                <w:szCs w:val="23"/>
              </w:rPr>
              <w:t xml:space="preserve">400, </w:t>
            </w:r>
            <w:proofErr w:type="spellStart"/>
            <w:r w:rsidR="00031D7C">
              <w:rPr>
                <w:rFonts w:ascii="Times New Roman" w:eastAsia="Times New Roman" w:hAnsi="Times New Roman" w:cs="Times New Roman"/>
                <w:color w:val="000000"/>
                <w:spacing w:val="1"/>
                <w:sz w:val="23"/>
                <w:szCs w:val="23"/>
              </w:rPr>
              <w:t>Р</w:t>
            </w:r>
            <w:r w:rsidR="00031D7C">
              <w:rPr>
                <w:rFonts w:ascii="Times New Roman" w:eastAsia="Times New Roman" w:hAnsi="Times New Roman" w:cs="Times New Roman"/>
                <w:color w:val="000000"/>
                <w:sz w:val="23"/>
                <w:szCs w:val="23"/>
              </w:rPr>
              <w:t>а</w:t>
            </w:r>
            <w:r w:rsidR="00031D7C">
              <w:rPr>
                <w:rFonts w:ascii="Times New Roman" w:eastAsia="Times New Roman" w:hAnsi="Times New Roman" w:cs="Times New Roman"/>
                <w:color w:val="000000"/>
                <w:spacing w:val="1"/>
                <w:sz w:val="23"/>
                <w:szCs w:val="23"/>
              </w:rPr>
              <w:t>доми</w:t>
            </w:r>
            <w:r w:rsidR="00031D7C">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z w:val="23"/>
                <w:szCs w:val="23"/>
                <w:lang w:val="kk-KZ"/>
              </w:rPr>
              <w:t xml:space="preserve"> қ-сы</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5"/>
                <w:sz w:val="23"/>
                <w:szCs w:val="23"/>
              </w:rPr>
              <w:t>О</w:t>
            </w:r>
            <w:r w:rsidR="00031D7C">
              <w:rPr>
                <w:rFonts w:ascii="Times New Roman" w:eastAsia="Times New Roman" w:hAnsi="Times New Roman" w:cs="Times New Roman"/>
                <w:color w:val="000000"/>
                <w:spacing w:val="3"/>
                <w:sz w:val="23"/>
                <w:szCs w:val="23"/>
              </w:rPr>
              <w:t>те</w:t>
            </w:r>
            <w:r w:rsidR="00031D7C">
              <w:rPr>
                <w:rFonts w:ascii="Times New Roman" w:eastAsia="Times New Roman" w:hAnsi="Times New Roman" w:cs="Times New Roman"/>
                <w:color w:val="000000"/>
                <w:sz w:val="23"/>
                <w:szCs w:val="23"/>
              </w:rPr>
              <w:t>ц</w:t>
            </w:r>
            <w:r w:rsidR="00031D7C">
              <w:rPr>
                <w:rFonts w:ascii="Times New Roman" w:eastAsia="Times New Roman" w:hAnsi="Times New Roman" w:cs="Times New Roman"/>
                <w:color w:val="000000"/>
                <w:spacing w:val="5"/>
                <w:sz w:val="23"/>
                <w:szCs w:val="23"/>
              </w:rPr>
              <w:t xml:space="preserve"> </w:t>
            </w:r>
            <w:proofErr w:type="spellStart"/>
            <w:r w:rsidR="00031D7C">
              <w:rPr>
                <w:rFonts w:ascii="Times New Roman" w:eastAsia="Times New Roman" w:hAnsi="Times New Roman" w:cs="Times New Roman"/>
                <w:color w:val="000000"/>
                <w:spacing w:val="5"/>
                <w:sz w:val="23"/>
                <w:szCs w:val="23"/>
              </w:rPr>
              <w:t>П</w:t>
            </w:r>
            <w:r w:rsidR="00031D7C">
              <w:rPr>
                <w:rFonts w:ascii="Times New Roman" w:eastAsia="Times New Roman" w:hAnsi="Times New Roman" w:cs="Times New Roman"/>
                <w:color w:val="000000"/>
                <w:spacing w:val="3"/>
                <w:sz w:val="23"/>
                <w:szCs w:val="23"/>
              </w:rPr>
              <w:t>а</w:t>
            </w:r>
            <w:r w:rsidR="00031D7C">
              <w:rPr>
                <w:rFonts w:ascii="Times New Roman" w:eastAsia="Times New Roman" w:hAnsi="Times New Roman" w:cs="Times New Roman"/>
                <w:color w:val="000000"/>
                <w:spacing w:val="4"/>
                <w:sz w:val="23"/>
                <w:szCs w:val="23"/>
              </w:rPr>
              <w:t>и</w:t>
            </w:r>
            <w:r w:rsidR="00031D7C">
              <w:rPr>
                <w:rFonts w:ascii="Times New Roman" w:eastAsia="Times New Roman" w:hAnsi="Times New Roman" w:cs="Times New Roman"/>
                <w:color w:val="000000"/>
                <w:spacing w:val="2"/>
                <w:sz w:val="23"/>
                <w:szCs w:val="23"/>
              </w:rPr>
              <w:t>с</w:t>
            </w:r>
            <w:r w:rsidR="00031D7C">
              <w:rPr>
                <w:rFonts w:ascii="Times New Roman" w:eastAsia="Times New Roman" w:hAnsi="Times New Roman" w:cs="Times New Roman"/>
                <w:color w:val="000000"/>
                <w:spacing w:val="4"/>
                <w:sz w:val="23"/>
                <w:szCs w:val="23"/>
              </w:rPr>
              <w:t>и</w:t>
            </w:r>
            <w:r w:rsidR="00031D7C">
              <w:rPr>
                <w:rFonts w:ascii="Times New Roman" w:eastAsia="Times New Roman" w:hAnsi="Times New Roman" w:cs="Times New Roman"/>
                <w:color w:val="000000"/>
                <w:spacing w:val="3"/>
                <w:sz w:val="23"/>
                <w:szCs w:val="23"/>
              </w:rPr>
              <w:t>й</w:t>
            </w:r>
            <w:proofErr w:type="spellEnd"/>
            <w:r>
              <w:rPr>
                <w:rFonts w:ascii="Times New Roman" w:eastAsia="Times New Roman" w:hAnsi="Times New Roman" w:cs="Times New Roman"/>
                <w:color w:val="000000"/>
                <w:spacing w:val="3"/>
                <w:sz w:val="23"/>
                <w:szCs w:val="23"/>
                <w:lang w:val="kk-KZ"/>
              </w:rPr>
              <w:t xml:space="preserve"> к-сі</w:t>
            </w:r>
            <w:r w:rsidR="00031D7C">
              <w:rPr>
                <w:rFonts w:ascii="Times New Roman" w:eastAsia="Times New Roman" w:hAnsi="Times New Roman" w:cs="Times New Roman"/>
                <w:color w:val="000000"/>
                <w:sz w:val="23"/>
                <w:szCs w:val="23"/>
              </w:rPr>
              <w:t xml:space="preserve">, 26, </w:t>
            </w:r>
            <w:r>
              <w:rPr>
                <w:rFonts w:ascii="Times New Roman" w:eastAsia="Times New Roman" w:hAnsi="Times New Roman" w:cs="Times New Roman"/>
                <w:color w:val="000000"/>
                <w:sz w:val="23"/>
                <w:szCs w:val="23"/>
                <w:lang w:val="kk-KZ"/>
              </w:rPr>
              <w:t xml:space="preserve">ескертулерге жергілікті, сондай-ақ жаһандық фармакологиялық қадағалау бойынша қызметін іске асыру және жүргізу келісімнің негізінде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7"/>
                <w:sz w:val="23"/>
                <w:szCs w:val="23"/>
                <w:lang w:val="kk-KZ"/>
              </w:rPr>
              <w:t>Ұлттық ғылыми фармакологиялық қадағалау орталығы</w:t>
            </w:r>
            <w:r>
              <w:rPr>
                <w:rFonts w:ascii="Times New Roman" w:eastAsia="Times New Roman" w:hAnsi="Times New Roman" w:cs="Times New Roman"/>
                <w:color w:val="000000"/>
                <w:sz w:val="23"/>
                <w:szCs w:val="23"/>
              </w:rPr>
              <w:t>"</w:t>
            </w:r>
            <w:r>
              <w:rPr>
                <w:noProof/>
              </w:rPr>
              <mc:AlternateContent>
                <mc:Choice Requires="wps">
                  <w:drawing>
                    <wp:anchor distT="0" distB="0" distL="114300" distR="114300" simplePos="0" relativeHeight="251661312" behindDoc="1" locked="0" layoutInCell="0" allowOverlap="1" wp14:anchorId="51C751B4" wp14:editId="66963FA1">
                      <wp:simplePos x="0" y="0"/>
                      <wp:positionH relativeFrom="page">
                        <wp:posOffset>719962</wp:posOffset>
                      </wp:positionH>
                      <wp:positionV relativeFrom="page">
                        <wp:posOffset>360045</wp:posOffset>
                      </wp:positionV>
                      <wp:extent cx="0" cy="9971913"/>
                      <wp:effectExtent l="0" t="0" r="0" b="0"/>
                      <wp:wrapNone/>
                      <wp:docPr id="4" name="drawingObject2"/>
                      <wp:cNvGraphicFramePr/>
                      <a:graphic xmlns:a="http://schemas.openxmlformats.org/drawingml/2006/main">
                        <a:graphicData uri="http://schemas.microsoft.com/office/word/2010/wordprocessingShape">
                          <wps:wsp>
                            <wps:cNvSpPr/>
                            <wps:spPr>
                              <a:xfrm>
                                <a:off x="0" y="0"/>
                                <a:ext cx="0" cy="9971913"/>
                              </a:xfrm>
                              <a:custGeom>
                                <a:avLst/>
                                <a:gdLst/>
                                <a:ahLst/>
                                <a:cxnLst/>
                                <a:rect l="0" t="0" r="0" b="0"/>
                                <a:pathLst>
                                  <a:path h="9971913">
                                    <a:moveTo>
                                      <a:pt x="0" y="9971913"/>
                                    </a:moveTo>
                                    <a:lnTo>
                                      <a:pt x="0" y="0"/>
                                    </a:lnTo>
                                  </a:path>
                                </a:pathLst>
                              </a:custGeom>
                              <a:noFill/>
                              <a:ln w="8254" cap="sq">
                                <a:solidFill>
                                  <a:srgbClr val="000000"/>
                                </a:solidFill>
                                <a:prstDash val="solid"/>
                              </a:ln>
                            </wps:spPr>
                            <wps:bodyPr vertOverflow="overflow" horzOverflow="overflow" vert="horz" lIns="91440" tIns="45720" rIns="91440" bIns="45720" anchor="t"/>
                          </wps:wsp>
                        </a:graphicData>
                      </a:graphic>
                    </wp:anchor>
                  </w:drawing>
                </mc:Choice>
                <mc:Fallback>
                  <w:pict>
                    <v:shape id="drawingObject2" o:spid="_x0000_s1026" style="position:absolute;margin-left:56.7pt;margin-top:28.35pt;width:0;height:785.2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0,997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" o:allowincell="f" path="m,9971913l,e" filled="f" strokeweight=".22928mm">
                      <v:stroke endcap="square"/>
                      <v:path arrowok="t" textboxrect="0,0,0,9971913"/>
                      <w10:wrap anchorx="page" anchory="page"/>
                    </v:shape>
                  </w:pict>
                </mc:Fallback>
              </mc:AlternateContent>
            </w:r>
            <w:r>
              <w:rPr>
                <w:rFonts w:ascii="Times New Roman" w:eastAsia="Times New Roman" w:hAnsi="Times New Roman" w:cs="Times New Roman"/>
                <w:color w:val="000000"/>
                <w:sz w:val="23"/>
                <w:szCs w:val="23"/>
                <w:lang w:val="kk-KZ"/>
              </w:rPr>
              <w:t xml:space="preserve"> автономиялық коммерциялық емес ұйымы</w:t>
            </w:r>
            <w:r>
              <w:rPr>
                <w:rFonts w:ascii="Times New Roman" w:eastAsia="Times New Roman" w:hAnsi="Times New Roman" w:cs="Times New Roman"/>
                <w:color w:val="000000"/>
                <w:sz w:val="23"/>
                <w:szCs w:val="23"/>
                <w:lang w:val="kk-KZ"/>
              </w:rPr>
              <w:t xml:space="preserve"> орындайды.   </w:t>
            </w:r>
          </w:p>
          <w:p w:rsidR="00E21D3D" w:rsidRDefault="00CF57BD" w:rsidP="00CF57BD">
            <w:pPr>
              <w:widowControl w:val="0"/>
              <w:spacing w:line="240" w:lineRule="auto"/>
              <w:ind w:left="60" w:right="43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Мекенжайы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Мәскеу қ-сы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Кіші</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1"/>
                <w:sz w:val="23"/>
                <w:szCs w:val="23"/>
              </w:rPr>
              <w:t>у</w:t>
            </w:r>
            <w:r>
              <w:rPr>
                <w:rFonts w:ascii="Times New Roman" w:eastAsia="Times New Roman" w:hAnsi="Times New Roman" w:cs="Times New Roman"/>
                <w:color w:val="000000"/>
                <w:spacing w:val="2"/>
                <w:sz w:val="23"/>
                <w:szCs w:val="23"/>
              </w:rPr>
              <w:t>х</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ре</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1"/>
                <w:sz w:val="23"/>
                <w:szCs w:val="23"/>
                <w:lang w:val="kk-KZ"/>
              </w:rPr>
              <w:t xml:space="preserve"> алаңы</w:t>
            </w:r>
            <w:r>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z w:val="23"/>
                <w:szCs w:val="23"/>
                <w:lang w:val="kk-KZ"/>
              </w:rPr>
              <w:t>-үй</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pacing w:val="1"/>
                <w:sz w:val="23"/>
                <w:szCs w:val="23"/>
                <w:lang w:val="kk-KZ"/>
              </w:rPr>
              <w:t>-корпус</w:t>
            </w:r>
            <w:r w:rsidR="00031D7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байланыс</w:t>
            </w:r>
            <w:r w:rsidR="00031D7C">
              <w:rPr>
                <w:rFonts w:ascii="Times New Roman" w:eastAsia="Times New Roman" w:hAnsi="Times New Roman" w:cs="Times New Roman"/>
                <w:color w:val="000000"/>
                <w:spacing w:val="4"/>
                <w:sz w:val="23"/>
                <w:szCs w:val="23"/>
              </w:rPr>
              <w:t xml:space="preserve"> </w:t>
            </w:r>
            <w:r w:rsidR="00031D7C">
              <w:rPr>
                <w:rFonts w:ascii="Times New Roman" w:eastAsia="Times New Roman" w:hAnsi="Times New Roman" w:cs="Times New Roman"/>
                <w:color w:val="000000"/>
                <w:spacing w:val="3"/>
                <w:sz w:val="23"/>
                <w:szCs w:val="23"/>
              </w:rPr>
              <w:t>т</w:t>
            </w:r>
            <w:r w:rsidR="00031D7C">
              <w:rPr>
                <w:rFonts w:ascii="Times New Roman" w:eastAsia="Times New Roman" w:hAnsi="Times New Roman" w:cs="Times New Roman"/>
                <w:color w:val="000000"/>
                <w:spacing w:val="2"/>
                <w:sz w:val="23"/>
                <w:szCs w:val="23"/>
              </w:rPr>
              <w:t>е</w:t>
            </w:r>
            <w:r w:rsidR="00031D7C">
              <w:rPr>
                <w:rFonts w:ascii="Times New Roman" w:eastAsia="Times New Roman" w:hAnsi="Times New Roman" w:cs="Times New Roman"/>
                <w:color w:val="000000"/>
                <w:spacing w:val="3"/>
                <w:sz w:val="23"/>
                <w:szCs w:val="23"/>
              </w:rPr>
              <w:t>л</w:t>
            </w:r>
            <w:r w:rsidR="00031D7C">
              <w:rPr>
                <w:rFonts w:ascii="Times New Roman" w:eastAsia="Times New Roman" w:hAnsi="Times New Roman" w:cs="Times New Roman"/>
                <w:color w:val="000000"/>
                <w:spacing w:val="2"/>
                <w:sz w:val="23"/>
                <w:szCs w:val="23"/>
              </w:rPr>
              <w:t>е</w:t>
            </w:r>
            <w:r w:rsidR="00031D7C">
              <w:rPr>
                <w:rFonts w:ascii="Times New Roman" w:eastAsia="Times New Roman" w:hAnsi="Times New Roman" w:cs="Times New Roman"/>
                <w:color w:val="000000"/>
                <w:spacing w:val="4"/>
                <w:sz w:val="23"/>
                <w:szCs w:val="23"/>
              </w:rPr>
              <w:t>ф</w:t>
            </w:r>
            <w:r w:rsidR="00031D7C">
              <w:rPr>
                <w:rFonts w:ascii="Times New Roman" w:eastAsia="Times New Roman" w:hAnsi="Times New Roman" w:cs="Times New Roman"/>
                <w:color w:val="000000"/>
                <w:spacing w:val="3"/>
                <w:sz w:val="23"/>
                <w:szCs w:val="23"/>
              </w:rPr>
              <w:t>о</w:t>
            </w:r>
            <w:r w:rsidR="00031D7C">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pacing w:val="1"/>
                <w:sz w:val="23"/>
                <w:szCs w:val="23"/>
                <w:lang w:val="kk-KZ"/>
              </w:rPr>
              <w:t>ы</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8"/>
                <w:sz w:val="23"/>
                <w:szCs w:val="23"/>
              </w:rPr>
              <w:t xml:space="preserve"> </w:t>
            </w:r>
            <w:r w:rsidR="00031D7C">
              <w:rPr>
                <w:rFonts w:ascii="Times New Roman" w:eastAsia="Times New Roman" w:hAnsi="Times New Roman" w:cs="Times New Roman"/>
                <w:color w:val="000000"/>
                <w:sz w:val="23"/>
                <w:szCs w:val="23"/>
              </w:rPr>
              <w:t xml:space="preserve">8 </w:t>
            </w:r>
            <w:r w:rsidR="00031D7C">
              <w:rPr>
                <w:rFonts w:ascii="Times New Roman" w:eastAsia="Times New Roman" w:hAnsi="Times New Roman" w:cs="Times New Roman"/>
                <w:color w:val="000000"/>
                <w:spacing w:val="1"/>
                <w:sz w:val="23"/>
                <w:szCs w:val="23"/>
              </w:rPr>
              <w:t>8</w:t>
            </w:r>
            <w:r w:rsidR="00031D7C">
              <w:rPr>
                <w:rFonts w:ascii="Times New Roman" w:eastAsia="Times New Roman" w:hAnsi="Times New Roman" w:cs="Times New Roman"/>
                <w:color w:val="000000"/>
                <w:sz w:val="23"/>
                <w:szCs w:val="23"/>
              </w:rPr>
              <w:t xml:space="preserve">00 </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z w:val="23"/>
                <w:szCs w:val="23"/>
              </w:rPr>
              <w:t>77</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pacing w:val="1"/>
                <w:sz w:val="23"/>
                <w:szCs w:val="23"/>
              </w:rPr>
              <w:t>8</w:t>
            </w:r>
            <w:r w:rsidR="00031D7C">
              <w:rPr>
                <w:rFonts w:ascii="Times New Roman" w:eastAsia="Times New Roman" w:hAnsi="Times New Roman" w:cs="Times New Roman"/>
                <w:color w:val="000000"/>
                <w:sz w:val="23"/>
                <w:szCs w:val="23"/>
              </w:rPr>
              <w:t>6</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4;</w:t>
            </w:r>
            <w:r w:rsidR="00031D7C">
              <w:rPr>
                <w:rFonts w:ascii="Times New Roman" w:eastAsia="Times New Roman" w:hAnsi="Times New Roman" w:cs="Times New Roman"/>
                <w:color w:val="000000"/>
                <w:spacing w:val="8"/>
                <w:sz w:val="23"/>
                <w:szCs w:val="23"/>
              </w:rPr>
              <w:t xml:space="preserve"> </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495</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799</w:t>
            </w:r>
            <w:r w:rsidR="00031D7C">
              <w:rPr>
                <w:rFonts w:ascii="Times New Roman" w:eastAsia="Times New Roman" w:hAnsi="Times New Roman" w:cs="Times New Roman"/>
                <w:color w:val="000000"/>
                <w:spacing w:val="9"/>
                <w:sz w:val="23"/>
                <w:szCs w:val="23"/>
              </w:rPr>
              <w:t>-</w:t>
            </w:r>
            <w:r w:rsidR="00031D7C">
              <w:rPr>
                <w:rFonts w:ascii="Times New Roman" w:eastAsia="Times New Roman" w:hAnsi="Times New Roman" w:cs="Times New Roman"/>
                <w:color w:val="000000"/>
                <w:spacing w:val="1"/>
                <w:sz w:val="23"/>
                <w:szCs w:val="23"/>
              </w:rPr>
              <w:t>2</w:t>
            </w:r>
            <w:r w:rsidR="00031D7C">
              <w:rPr>
                <w:rFonts w:ascii="Times New Roman" w:eastAsia="Times New Roman" w:hAnsi="Times New Roman" w:cs="Times New Roman"/>
                <w:color w:val="000000"/>
                <w:sz w:val="23"/>
                <w:szCs w:val="23"/>
              </w:rPr>
              <w:t>1</w:t>
            </w:r>
            <w:r w:rsidR="00031D7C">
              <w:rPr>
                <w:rFonts w:ascii="Times New Roman" w:eastAsia="Times New Roman" w:hAnsi="Times New Roman" w:cs="Times New Roman"/>
                <w:color w:val="000000"/>
                <w:spacing w:val="10"/>
                <w:sz w:val="23"/>
                <w:szCs w:val="23"/>
              </w:rPr>
              <w:t>-</w:t>
            </w:r>
            <w:r w:rsidR="00031D7C">
              <w:rPr>
                <w:rFonts w:ascii="Times New Roman" w:eastAsia="Times New Roman" w:hAnsi="Times New Roman" w:cs="Times New Roman"/>
                <w:color w:val="000000"/>
                <w:sz w:val="23"/>
                <w:szCs w:val="23"/>
              </w:rPr>
              <w:t>86</w:t>
            </w:r>
          </w:p>
        </w:tc>
      </w:tr>
    </w:tbl>
    <w:p w:rsidR="00E21D3D" w:rsidRDefault="00E21D3D">
      <w:pPr>
        <w:sectPr w:rsidR="00E21D3D">
          <w:pgSz w:w="11905" w:h="16837"/>
          <w:pgMar w:top="560" w:right="850" w:bottom="500" w:left="1701"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E21D3D">
        <w:trPr>
          <w:cantSplit/>
          <w:trHeight w:hRule="exact" w:val="7772"/>
        </w:trPr>
        <w:tc>
          <w:tcPr>
            <w:tcW w:w="680" w:type="dxa"/>
            <w:vMerge w:val="restart"/>
            <w:tcBorders>
              <w:left w:val="single" w:sz="4" w:space="0" w:color="000000"/>
              <w:right w:val="single" w:sz="4" w:space="0" w:color="000000"/>
            </w:tcBorders>
            <w:tcMar>
              <w:top w:w="0" w:type="dxa"/>
              <w:left w:w="0" w:type="dxa"/>
              <w:bottom w:w="0" w:type="dxa"/>
              <w:right w:w="0" w:type="dxa"/>
            </w:tcMar>
          </w:tcPr>
          <w:p w:rsidR="00E21D3D" w:rsidRDefault="00E21D3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E21D3D" w:rsidRDefault="00031D7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фак</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495</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799</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186</w:t>
            </w:r>
          </w:p>
          <w:p w:rsidR="00E21D3D" w:rsidRDefault="00031D7C">
            <w:pPr>
              <w:widowControl w:val="0"/>
              <w:spacing w:line="240" w:lineRule="auto"/>
              <w:ind w:left="60" w:right="-20"/>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е</w:t>
            </w:r>
            <w:proofErr w:type="gramEnd"/>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l</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pacing w:val="11"/>
                <w:sz w:val="23"/>
                <w:szCs w:val="23"/>
              </w:rPr>
              <w:t>n</w:t>
            </w:r>
            <w:r>
              <w:rPr>
                <w:rFonts w:ascii="Times New Roman" w:eastAsia="Times New Roman" w:hAnsi="Times New Roman" w:cs="Times New Roman"/>
                <w:color w:val="000000"/>
                <w:spacing w:val="7"/>
                <w:sz w:val="23"/>
                <w:szCs w:val="23"/>
              </w:rPr>
              <w:t>f</w:t>
            </w:r>
            <w:r>
              <w:rPr>
                <w:rFonts w:ascii="Times New Roman" w:eastAsia="Times New Roman" w:hAnsi="Times New Roman" w:cs="Times New Roman"/>
                <w:color w:val="000000"/>
                <w:spacing w:val="10"/>
                <w:sz w:val="23"/>
                <w:szCs w:val="23"/>
              </w:rPr>
              <w:t>o</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pacing w:val="6"/>
                <w:sz w:val="23"/>
                <w:szCs w:val="23"/>
              </w:rPr>
              <w:t>g</w:t>
            </w:r>
            <w:r>
              <w:rPr>
                <w:rFonts w:ascii="Times New Roman" w:eastAsia="Times New Roman" w:hAnsi="Times New Roman" w:cs="Times New Roman"/>
                <w:color w:val="000000"/>
                <w:spacing w:val="5"/>
                <w:sz w:val="23"/>
                <w:szCs w:val="23"/>
              </w:rPr>
              <w:t>safe</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6"/>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23"/>
                <w:sz w:val="23"/>
                <w:szCs w:val="23"/>
              </w:rPr>
              <w:t xml:space="preserve"> </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др</w:t>
            </w:r>
            <w:r>
              <w:rPr>
                <w:rFonts w:ascii="Times New Roman" w:eastAsia="Times New Roman" w:hAnsi="Times New Roman" w:cs="Times New Roman"/>
                <w:color w:val="000000"/>
                <w:sz w:val="23"/>
                <w:szCs w:val="23"/>
              </w:rPr>
              <w:t>ес:</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8"/>
                <w:sz w:val="23"/>
                <w:szCs w:val="23"/>
              </w:rPr>
              <w:t>w</w:t>
            </w:r>
            <w:r>
              <w:rPr>
                <w:rFonts w:ascii="Times New Roman" w:eastAsia="Times New Roman" w:hAnsi="Times New Roman" w:cs="Times New Roman"/>
                <w:color w:val="000000"/>
                <w:spacing w:val="7"/>
                <w:sz w:val="23"/>
                <w:szCs w:val="23"/>
              </w:rPr>
              <w:t>w</w:t>
            </w:r>
            <w:r>
              <w:rPr>
                <w:rFonts w:ascii="Times New Roman" w:eastAsia="Times New Roman" w:hAnsi="Times New Roman" w:cs="Times New Roman"/>
                <w:color w:val="000000"/>
                <w:spacing w:val="6"/>
                <w:sz w:val="23"/>
                <w:szCs w:val="23"/>
              </w:rPr>
              <w:t>w</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d</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pacing w:val="7"/>
                <w:sz w:val="23"/>
                <w:szCs w:val="23"/>
              </w:rPr>
              <w:t>g</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6"/>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u</w:t>
            </w:r>
          </w:p>
          <w:p w:rsidR="00E21D3D" w:rsidRDefault="00E21D3D">
            <w:pPr>
              <w:spacing w:line="240" w:lineRule="exact"/>
              <w:rPr>
                <w:rFonts w:ascii="Times New Roman" w:eastAsia="Times New Roman" w:hAnsi="Times New Roman" w:cs="Times New Roman"/>
                <w:sz w:val="24"/>
                <w:szCs w:val="24"/>
              </w:rPr>
            </w:pPr>
          </w:p>
          <w:p w:rsidR="00E21D3D" w:rsidRDefault="00E21D3D">
            <w:pPr>
              <w:spacing w:line="240" w:lineRule="exact"/>
              <w:rPr>
                <w:rFonts w:ascii="Times New Roman" w:eastAsia="Times New Roman" w:hAnsi="Times New Roman" w:cs="Times New Roman"/>
                <w:sz w:val="24"/>
                <w:szCs w:val="24"/>
              </w:rPr>
            </w:pPr>
          </w:p>
          <w:p w:rsidR="00E21D3D" w:rsidRDefault="00E21D3D">
            <w:pPr>
              <w:spacing w:after="9" w:line="200" w:lineRule="exact"/>
              <w:rPr>
                <w:rFonts w:ascii="Times New Roman" w:eastAsia="Times New Roman" w:hAnsi="Times New Roman" w:cs="Times New Roman"/>
                <w:sz w:val="20"/>
                <w:szCs w:val="20"/>
              </w:rPr>
            </w:pPr>
          </w:p>
          <w:p w:rsidR="00E21D3D" w:rsidRDefault="00031D7C">
            <w:pPr>
              <w:widowControl w:val="0"/>
              <w:spacing w:line="240" w:lineRule="auto"/>
              <w:ind w:left="60" w:right="2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sidR="00CF57BD">
              <w:rPr>
                <w:rFonts w:ascii="Times New Roman" w:eastAsia="Times New Roman" w:hAnsi="Times New Roman" w:cs="Times New Roman"/>
                <w:color w:val="000000"/>
                <w:sz w:val="23"/>
                <w:szCs w:val="23"/>
                <w:lang w:val="kk-KZ"/>
              </w:rPr>
              <w:t>Ж</w:t>
            </w:r>
            <w:r w:rsidR="00CF57BD">
              <w:rPr>
                <w:rFonts w:ascii="Times New Roman" w:eastAsia="Times New Roman" w:hAnsi="Times New Roman" w:cs="Times New Roman"/>
                <w:color w:val="000000"/>
                <w:sz w:val="23"/>
                <w:szCs w:val="23"/>
                <w:lang w:val="kk-KZ"/>
              </w:rPr>
              <w:t>аһандық фармакологиялық қадағалау</w:t>
            </w:r>
            <w:r w:rsidR="00CF57BD">
              <w:rPr>
                <w:rFonts w:ascii="Times New Roman" w:eastAsia="Times New Roman" w:hAnsi="Times New Roman" w:cs="Times New Roman"/>
                <w:color w:val="000000"/>
                <w:sz w:val="23"/>
                <w:szCs w:val="23"/>
                <w:lang w:val="kk-KZ"/>
              </w:rPr>
              <w:t>ға жауапты уәкілетті тұлға</w:t>
            </w:r>
            <w:r w:rsidR="00CF57BD">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нни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ато</w:t>
            </w:r>
            <w:r>
              <w:rPr>
                <w:rFonts w:ascii="Times New Roman" w:eastAsia="Times New Roman" w:hAnsi="Times New Roman" w:cs="Times New Roman"/>
                <w:color w:val="000000"/>
                <w:spacing w:val="4"/>
                <w:sz w:val="23"/>
                <w:szCs w:val="23"/>
              </w:rPr>
              <w:t>ли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Ев</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4"/>
                <w:sz w:val="23"/>
                <w:szCs w:val="23"/>
              </w:rPr>
              <w:t>ен</w:t>
            </w:r>
            <w:r>
              <w:rPr>
                <w:rFonts w:ascii="Times New Roman" w:eastAsia="Times New Roman" w:hAnsi="Times New Roman" w:cs="Times New Roman"/>
                <w:color w:val="000000"/>
                <w:spacing w:val="3"/>
                <w:sz w:val="23"/>
                <w:szCs w:val="23"/>
              </w:rPr>
              <w:t>ьев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 xml:space="preserve">ч </w:t>
            </w:r>
            <w:r w:rsidR="00CF57BD">
              <w:rPr>
                <w:rFonts w:ascii="Times New Roman" w:eastAsia="Times New Roman" w:hAnsi="Times New Roman" w:cs="Times New Roman"/>
                <w:color w:val="000000"/>
                <w:spacing w:val="3"/>
                <w:sz w:val="23"/>
                <w:szCs w:val="23"/>
                <w:lang w:val="kk-KZ"/>
              </w:rPr>
              <w:t>Орналасқан орны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27</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51, </w:t>
            </w:r>
            <w:r w:rsidR="00CF57BD">
              <w:rPr>
                <w:rFonts w:ascii="Times New Roman" w:eastAsia="Times New Roman" w:hAnsi="Times New Roman" w:cs="Times New Roman"/>
                <w:color w:val="000000"/>
                <w:spacing w:val="1"/>
                <w:sz w:val="23"/>
                <w:szCs w:val="23"/>
              </w:rPr>
              <w:t>Р</w:t>
            </w:r>
            <w:r w:rsidR="00CF57BD">
              <w:rPr>
                <w:rFonts w:ascii="Times New Roman" w:eastAsia="Times New Roman" w:hAnsi="Times New Roman" w:cs="Times New Roman"/>
                <w:color w:val="000000"/>
                <w:spacing w:val="1"/>
                <w:sz w:val="23"/>
                <w:szCs w:val="23"/>
                <w:lang w:val="kk-KZ"/>
              </w:rPr>
              <w:t>есей</w:t>
            </w:r>
            <w:r w:rsidR="00CF57BD">
              <w:rPr>
                <w:rFonts w:ascii="Times New Roman" w:eastAsia="Times New Roman" w:hAnsi="Times New Roman" w:cs="Times New Roman"/>
                <w:color w:val="000000"/>
                <w:spacing w:val="1"/>
                <w:sz w:val="23"/>
                <w:szCs w:val="23"/>
              </w:rPr>
              <w:t xml:space="preserve"> </w:t>
            </w:r>
            <w:r w:rsidR="00CF57BD">
              <w:rPr>
                <w:rFonts w:ascii="Times New Roman" w:eastAsia="Times New Roman" w:hAnsi="Times New Roman" w:cs="Times New Roman"/>
                <w:color w:val="000000"/>
                <w:spacing w:val="3"/>
                <w:sz w:val="23"/>
                <w:szCs w:val="23"/>
              </w:rPr>
              <w:t>Ф</w:t>
            </w:r>
            <w:r w:rsidR="00CF57BD">
              <w:rPr>
                <w:rFonts w:ascii="Times New Roman" w:eastAsia="Times New Roman" w:hAnsi="Times New Roman" w:cs="Times New Roman"/>
                <w:color w:val="000000"/>
                <w:sz w:val="23"/>
                <w:szCs w:val="23"/>
              </w:rPr>
              <w:t>е</w:t>
            </w:r>
            <w:r w:rsidR="00CF57BD">
              <w:rPr>
                <w:rFonts w:ascii="Times New Roman" w:eastAsia="Times New Roman" w:hAnsi="Times New Roman" w:cs="Times New Roman"/>
                <w:color w:val="000000"/>
                <w:spacing w:val="1"/>
                <w:sz w:val="23"/>
                <w:szCs w:val="23"/>
              </w:rPr>
              <w:t>дера</w:t>
            </w:r>
            <w:r w:rsidR="00CF57BD">
              <w:rPr>
                <w:rFonts w:ascii="Times New Roman" w:eastAsia="Times New Roman" w:hAnsi="Times New Roman" w:cs="Times New Roman"/>
                <w:color w:val="000000"/>
                <w:spacing w:val="2"/>
                <w:sz w:val="23"/>
                <w:szCs w:val="23"/>
              </w:rPr>
              <w:t>ц</w:t>
            </w:r>
            <w:r w:rsidR="00CF57BD">
              <w:rPr>
                <w:rFonts w:ascii="Times New Roman" w:eastAsia="Times New Roman" w:hAnsi="Times New Roman" w:cs="Times New Roman"/>
                <w:color w:val="000000"/>
                <w:sz w:val="23"/>
                <w:szCs w:val="23"/>
              </w:rPr>
              <w:t>ия</w:t>
            </w:r>
            <w:r w:rsidR="00CF57BD">
              <w:rPr>
                <w:rFonts w:ascii="Times New Roman" w:eastAsia="Times New Roman" w:hAnsi="Times New Roman" w:cs="Times New Roman"/>
                <w:color w:val="000000"/>
                <w:sz w:val="23"/>
                <w:szCs w:val="23"/>
                <w:lang w:val="kk-KZ"/>
              </w:rPr>
              <w:t>сы</w:t>
            </w:r>
            <w:r w:rsidR="00CF57BD">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pacing w:val="8"/>
                <w:sz w:val="23"/>
                <w:szCs w:val="23"/>
                <w:lang w:val="kk-KZ"/>
              </w:rPr>
              <w:t>Мәскеу қ-сы</w:t>
            </w:r>
            <w:r w:rsidR="00CF57BD">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Кіші</w:t>
            </w:r>
            <w:r w:rsidR="00CF57BD">
              <w:rPr>
                <w:rFonts w:ascii="Times New Roman" w:eastAsia="Times New Roman" w:hAnsi="Times New Roman" w:cs="Times New Roman"/>
                <w:color w:val="000000"/>
                <w:spacing w:val="2"/>
                <w:sz w:val="23"/>
                <w:szCs w:val="23"/>
              </w:rPr>
              <w:t xml:space="preserve"> </w:t>
            </w:r>
            <w:r w:rsidR="00CF57BD">
              <w:rPr>
                <w:rFonts w:ascii="Times New Roman" w:eastAsia="Times New Roman" w:hAnsi="Times New Roman" w:cs="Times New Roman"/>
                <w:color w:val="000000"/>
                <w:spacing w:val="3"/>
                <w:sz w:val="23"/>
                <w:szCs w:val="23"/>
              </w:rPr>
              <w:t>С</w:t>
            </w:r>
            <w:r w:rsidR="00CF57BD">
              <w:rPr>
                <w:rFonts w:ascii="Times New Roman" w:eastAsia="Times New Roman" w:hAnsi="Times New Roman" w:cs="Times New Roman"/>
                <w:color w:val="000000"/>
                <w:spacing w:val="1"/>
                <w:sz w:val="23"/>
                <w:szCs w:val="23"/>
              </w:rPr>
              <w:t>у</w:t>
            </w:r>
            <w:r w:rsidR="00CF57BD">
              <w:rPr>
                <w:rFonts w:ascii="Times New Roman" w:eastAsia="Times New Roman" w:hAnsi="Times New Roman" w:cs="Times New Roman"/>
                <w:color w:val="000000"/>
                <w:spacing w:val="2"/>
                <w:sz w:val="23"/>
                <w:szCs w:val="23"/>
              </w:rPr>
              <w:t>х</w:t>
            </w:r>
            <w:r w:rsidR="00CF57BD">
              <w:rPr>
                <w:rFonts w:ascii="Times New Roman" w:eastAsia="Times New Roman" w:hAnsi="Times New Roman" w:cs="Times New Roman"/>
                <w:color w:val="000000"/>
                <w:spacing w:val="1"/>
                <w:sz w:val="23"/>
                <w:szCs w:val="23"/>
              </w:rPr>
              <w:t>а</w:t>
            </w:r>
            <w:r w:rsidR="00CF57BD">
              <w:rPr>
                <w:rFonts w:ascii="Times New Roman" w:eastAsia="Times New Roman" w:hAnsi="Times New Roman" w:cs="Times New Roman"/>
                <w:color w:val="000000"/>
                <w:spacing w:val="2"/>
                <w:sz w:val="23"/>
                <w:szCs w:val="23"/>
              </w:rPr>
              <w:t>ре</w:t>
            </w:r>
            <w:r w:rsidR="00CF57BD">
              <w:rPr>
                <w:rFonts w:ascii="Times New Roman" w:eastAsia="Times New Roman" w:hAnsi="Times New Roman" w:cs="Times New Roman"/>
                <w:color w:val="000000"/>
                <w:spacing w:val="1"/>
                <w:sz w:val="23"/>
                <w:szCs w:val="23"/>
              </w:rPr>
              <w:t>в</w:t>
            </w:r>
            <w:r w:rsidR="00CF57BD">
              <w:rPr>
                <w:rFonts w:ascii="Times New Roman" w:eastAsia="Times New Roman" w:hAnsi="Times New Roman" w:cs="Times New Roman"/>
                <w:color w:val="000000"/>
                <w:spacing w:val="1"/>
                <w:sz w:val="23"/>
                <w:szCs w:val="23"/>
                <w:lang w:val="kk-KZ"/>
              </w:rPr>
              <w:t xml:space="preserve"> алаңы</w:t>
            </w:r>
            <w:r w:rsidR="00CF57BD">
              <w:rPr>
                <w:rFonts w:ascii="Times New Roman" w:eastAsia="Times New Roman" w:hAnsi="Times New Roman" w:cs="Times New Roman"/>
                <w:color w:val="000000"/>
                <w:sz w:val="23"/>
                <w:szCs w:val="23"/>
              </w:rPr>
              <w:t>, 2</w:t>
            </w:r>
            <w:r w:rsidR="00CF57BD">
              <w:rPr>
                <w:rFonts w:ascii="Times New Roman" w:eastAsia="Times New Roman" w:hAnsi="Times New Roman" w:cs="Times New Roman"/>
                <w:color w:val="000000"/>
                <w:sz w:val="23"/>
                <w:szCs w:val="23"/>
                <w:lang w:val="kk-KZ"/>
              </w:rPr>
              <w:t>-үй</w:t>
            </w:r>
            <w:r w:rsidR="00CF57BD">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pacing w:val="1"/>
                <w:sz w:val="23"/>
                <w:szCs w:val="23"/>
              </w:rPr>
              <w:t>2</w:t>
            </w:r>
            <w:r w:rsidR="00CF57BD">
              <w:rPr>
                <w:rFonts w:ascii="Times New Roman" w:eastAsia="Times New Roman" w:hAnsi="Times New Roman" w:cs="Times New Roman"/>
                <w:color w:val="000000"/>
                <w:spacing w:val="1"/>
                <w:sz w:val="23"/>
                <w:szCs w:val="23"/>
                <w:lang w:val="kk-KZ"/>
              </w:rPr>
              <w:t>-корпус</w:t>
            </w:r>
            <w:r>
              <w:rPr>
                <w:rFonts w:ascii="Times New Roman" w:eastAsia="Times New Roman" w:hAnsi="Times New Roman" w:cs="Times New Roman"/>
                <w:color w:val="000000"/>
                <w:sz w:val="23"/>
                <w:szCs w:val="23"/>
              </w:rPr>
              <w:t>.</w:t>
            </w: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еле</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80</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77</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86</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 8</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919</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6445</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56</w:t>
            </w:r>
          </w:p>
          <w:p w:rsidR="00E21D3D" w:rsidRDefault="00CF57BD">
            <w:pPr>
              <w:widowControl w:val="0"/>
              <w:spacing w:line="240" w:lineRule="auto"/>
              <w:ind w:left="60" w:right="34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С</w:t>
            </w:r>
            <w:r w:rsidR="00031D7C">
              <w:rPr>
                <w:rFonts w:ascii="Times New Roman" w:eastAsia="Times New Roman" w:hAnsi="Times New Roman" w:cs="Times New Roman"/>
                <w:color w:val="000000"/>
                <w:spacing w:val="3"/>
                <w:sz w:val="23"/>
                <w:szCs w:val="23"/>
              </w:rPr>
              <w:t>таци</w:t>
            </w:r>
            <w:r w:rsidR="00031D7C">
              <w:rPr>
                <w:rFonts w:ascii="Times New Roman" w:eastAsia="Times New Roman" w:hAnsi="Times New Roman" w:cs="Times New Roman"/>
                <w:color w:val="000000"/>
                <w:spacing w:val="2"/>
                <w:sz w:val="23"/>
                <w:szCs w:val="23"/>
              </w:rPr>
              <w:t>о</w:t>
            </w:r>
            <w:r w:rsidR="00031D7C">
              <w:rPr>
                <w:rFonts w:ascii="Times New Roman" w:eastAsia="Times New Roman" w:hAnsi="Times New Roman" w:cs="Times New Roman"/>
                <w:color w:val="000000"/>
                <w:spacing w:val="3"/>
                <w:sz w:val="23"/>
                <w:szCs w:val="23"/>
              </w:rPr>
              <w:t>нар</w:t>
            </w:r>
            <w:r>
              <w:rPr>
                <w:rFonts w:ascii="Times New Roman" w:eastAsia="Times New Roman" w:hAnsi="Times New Roman" w:cs="Times New Roman"/>
                <w:color w:val="000000"/>
                <w:spacing w:val="3"/>
                <w:sz w:val="23"/>
                <w:szCs w:val="23"/>
                <w:lang w:val="kk-KZ"/>
              </w:rPr>
              <w:t>лық т</w:t>
            </w:r>
            <w:r>
              <w:rPr>
                <w:rFonts w:ascii="Times New Roman" w:eastAsia="Times New Roman" w:hAnsi="Times New Roman" w:cs="Times New Roman"/>
                <w:color w:val="000000"/>
                <w:spacing w:val="1"/>
                <w:sz w:val="23"/>
                <w:szCs w:val="23"/>
              </w:rPr>
              <w:t>ел</w:t>
            </w:r>
            <w:r>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3"/>
                <w:sz w:val="23"/>
                <w:szCs w:val="23"/>
              </w:rPr>
              <w:t xml:space="preserve"> </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919</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6445</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 xml:space="preserve">56 </w:t>
            </w:r>
            <w:r w:rsidR="00031D7C">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жұмыс күндері</w:t>
            </w:r>
            <w:r w:rsidR="00031D7C">
              <w:rPr>
                <w:rFonts w:ascii="Times New Roman" w:eastAsia="Times New Roman" w:hAnsi="Times New Roman" w:cs="Times New Roman"/>
                <w:color w:val="000000"/>
                <w:sz w:val="23"/>
                <w:szCs w:val="23"/>
              </w:rPr>
              <w:t>, 8.00</w:t>
            </w:r>
            <w:r>
              <w:rPr>
                <w:rFonts w:ascii="Times New Roman" w:eastAsia="Times New Roman" w:hAnsi="Times New Roman" w:cs="Times New Roman"/>
                <w:color w:val="000000"/>
                <w:sz w:val="23"/>
                <w:szCs w:val="23"/>
                <w:lang w:val="kk-KZ"/>
              </w:rPr>
              <w:t xml:space="preserve"> бастап</w:t>
            </w:r>
            <w:r w:rsidR="00031D7C">
              <w:rPr>
                <w:rFonts w:ascii="Times New Roman" w:eastAsia="Times New Roman" w:hAnsi="Times New Roman" w:cs="Times New Roman"/>
                <w:color w:val="000000"/>
                <w:sz w:val="23"/>
                <w:szCs w:val="23"/>
              </w:rPr>
              <w:t xml:space="preserve"> 18.</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z w:val="23"/>
                <w:szCs w:val="23"/>
                <w:lang w:val="kk-KZ"/>
              </w:rPr>
              <w:t xml:space="preserve"> дейін</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4"/>
                <w:sz w:val="23"/>
                <w:szCs w:val="23"/>
              </w:rPr>
              <w:t xml:space="preserve"> </w:t>
            </w:r>
            <w:r w:rsidR="00031D7C">
              <w:rPr>
                <w:rFonts w:ascii="Times New Roman" w:eastAsia="Times New Roman" w:hAnsi="Times New Roman" w:cs="Times New Roman"/>
                <w:color w:val="000000"/>
                <w:spacing w:val="2"/>
                <w:sz w:val="23"/>
                <w:szCs w:val="23"/>
              </w:rPr>
              <w:t>Ф</w:t>
            </w:r>
            <w:r w:rsidR="00031D7C">
              <w:rPr>
                <w:rFonts w:ascii="Times New Roman" w:eastAsia="Times New Roman" w:hAnsi="Times New Roman" w:cs="Times New Roman"/>
                <w:color w:val="000000"/>
                <w:spacing w:val="1"/>
                <w:sz w:val="23"/>
                <w:szCs w:val="23"/>
              </w:rPr>
              <w:t>ак</w:t>
            </w:r>
            <w:r w:rsidR="00031D7C">
              <w:rPr>
                <w:rFonts w:ascii="Times New Roman" w:eastAsia="Times New Roman" w:hAnsi="Times New Roman" w:cs="Times New Roman"/>
                <w:color w:val="000000"/>
                <w:sz w:val="23"/>
                <w:szCs w:val="23"/>
              </w:rPr>
              <w:t>с</w:t>
            </w:r>
            <w:r w:rsidR="00031D7C">
              <w:rPr>
                <w:rFonts w:ascii="Times New Roman" w:eastAsia="Times New Roman" w:hAnsi="Times New Roman" w:cs="Times New Roman"/>
                <w:color w:val="000000"/>
                <w:spacing w:val="2"/>
                <w:sz w:val="23"/>
                <w:szCs w:val="23"/>
              </w:rPr>
              <w:t xml:space="preserve"> </w:t>
            </w:r>
            <w:r w:rsidR="00031D7C">
              <w:rPr>
                <w:rFonts w:ascii="Times New Roman" w:eastAsia="Times New Roman" w:hAnsi="Times New Roman" w:cs="Times New Roman"/>
                <w:color w:val="000000"/>
                <w:spacing w:val="1"/>
                <w:sz w:val="23"/>
                <w:szCs w:val="23"/>
              </w:rPr>
              <w:t>8</w:t>
            </w:r>
            <w:r w:rsidR="00031D7C">
              <w:rPr>
                <w:rFonts w:ascii="Times New Roman" w:eastAsia="Times New Roman" w:hAnsi="Times New Roman" w:cs="Times New Roman"/>
                <w:color w:val="000000"/>
                <w:sz w:val="23"/>
                <w:szCs w:val="23"/>
              </w:rPr>
              <w:t>80</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777</w:t>
            </w:r>
            <w:r w:rsidR="00031D7C">
              <w:rPr>
                <w:rFonts w:ascii="Times New Roman" w:eastAsia="Times New Roman" w:hAnsi="Times New Roman" w:cs="Times New Roman"/>
                <w:color w:val="000000"/>
                <w:spacing w:val="1"/>
                <w:sz w:val="23"/>
                <w:szCs w:val="23"/>
              </w:rPr>
              <w:t>8</w:t>
            </w:r>
            <w:r w:rsidR="00031D7C">
              <w:rPr>
                <w:rFonts w:ascii="Times New Roman" w:eastAsia="Times New Roman" w:hAnsi="Times New Roman" w:cs="Times New Roman"/>
                <w:color w:val="000000"/>
                <w:sz w:val="23"/>
                <w:szCs w:val="23"/>
              </w:rPr>
              <w:t>604</w:t>
            </w:r>
          </w:p>
          <w:p w:rsidR="00E21D3D" w:rsidRDefault="00031D7C">
            <w:pPr>
              <w:widowControl w:val="0"/>
              <w:spacing w:line="240" w:lineRule="auto"/>
              <w:ind w:left="60" w:right="39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1"/>
                <w:sz w:val="23"/>
                <w:szCs w:val="23"/>
              </w:rPr>
              <w:t>ле</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н</w:t>
            </w:r>
            <w:r w:rsidR="00CF57BD">
              <w:rPr>
                <w:rFonts w:ascii="Times New Roman" w:eastAsia="Times New Roman" w:hAnsi="Times New Roman" w:cs="Times New Roman"/>
                <w:color w:val="000000"/>
                <w:spacing w:val="2"/>
                <w:sz w:val="23"/>
                <w:szCs w:val="23"/>
                <w:lang w:val="kk-KZ"/>
              </w:rPr>
              <w:t>дық поштасы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ana</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8"/>
                <w:sz w:val="23"/>
                <w:szCs w:val="23"/>
              </w:rPr>
              <w:t>o</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pacing w:val="7"/>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k</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5"/>
                <w:sz w:val="23"/>
                <w:szCs w:val="23"/>
              </w:rPr>
              <w:t>s</w:t>
            </w:r>
            <w:r>
              <w:rPr>
                <w:rFonts w:ascii="Times New Roman" w:eastAsia="Times New Roman" w:hAnsi="Times New Roman" w:cs="Times New Roman"/>
                <w:color w:val="000000"/>
                <w:spacing w:val="7"/>
                <w:sz w:val="23"/>
                <w:szCs w:val="23"/>
              </w:rPr>
              <w:t>h</w:t>
            </w:r>
            <w:r>
              <w:rPr>
                <w:rFonts w:ascii="Times New Roman" w:eastAsia="Times New Roman" w:hAnsi="Times New Roman" w:cs="Times New Roman"/>
                <w:color w:val="000000"/>
                <w:spacing w:val="6"/>
                <w:sz w:val="23"/>
                <w:szCs w:val="23"/>
              </w:rPr>
              <w:t>en</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7"/>
                <w:sz w:val="23"/>
                <w:szCs w:val="23"/>
              </w:rPr>
              <w:t>n</w:t>
            </w:r>
            <w:r>
              <w:rPr>
                <w:rFonts w:ascii="Times New Roman" w:eastAsia="Times New Roman" w:hAnsi="Times New Roman" w:cs="Times New Roman"/>
                <w:color w:val="000000"/>
                <w:spacing w:val="6"/>
                <w:sz w:val="23"/>
                <w:szCs w:val="23"/>
              </w:rPr>
              <w:t>n</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7"/>
                <w:sz w:val="23"/>
                <w:szCs w:val="23"/>
              </w:rPr>
              <w:t>k</w:t>
            </w:r>
            <w:r>
              <w:rPr>
                <w:rFonts w:ascii="Times New Roman" w:eastAsia="Times New Roman" w:hAnsi="Times New Roman" w:cs="Times New Roman"/>
                <w:color w:val="000000"/>
                <w:spacing w:val="6"/>
                <w:sz w:val="23"/>
                <w:szCs w:val="23"/>
              </w:rPr>
              <w:t>ov</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6"/>
                <w:sz w:val="23"/>
                <w:szCs w:val="23"/>
              </w:rPr>
              <w:t>d</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pacing w:val="7"/>
                <w:sz w:val="23"/>
                <w:szCs w:val="23"/>
              </w:rPr>
              <w:t>g</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6"/>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 xml:space="preserve">u </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pacing w:val="11"/>
                <w:sz w:val="23"/>
                <w:szCs w:val="23"/>
              </w:rPr>
              <w:t>n</w:t>
            </w:r>
            <w:r>
              <w:rPr>
                <w:rFonts w:ascii="Times New Roman" w:eastAsia="Times New Roman" w:hAnsi="Times New Roman" w:cs="Times New Roman"/>
                <w:color w:val="000000"/>
                <w:spacing w:val="7"/>
                <w:sz w:val="23"/>
                <w:szCs w:val="23"/>
              </w:rPr>
              <w:t>f</w:t>
            </w:r>
            <w:r>
              <w:rPr>
                <w:rFonts w:ascii="Times New Roman" w:eastAsia="Times New Roman" w:hAnsi="Times New Roman" w:cs="Times New Roman"/>
                <w:color w:val="000000"/>
                <w:spacing w:val="10"/>
                <w:sz w:val="23"/>
                <w:szCs w:val="23"/>
              </w:rPr>
              <w:t>o</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pacing w:val="6"/>
                <w:sz w:val="23"/>
                <w:szCs w:val="23"/>
              </w:rPr>
              <w:t>g</w:t>
            </w:r>
            <w:r>
              <w:rPr>
                <w:rFonts w:ascii="Times New Roman" w:eastAsia="Times New Roman" w:hAnsi="Times New Roman" w:cs="Times New Roman"/>
                <w:color w:val="000000"/>
                <w:spacing w:val="5"/>
                <w:sz w:val="23"/>
                <w:szCs w:val="23"/>
              </w:rPr>
              <w:t>sa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5"/>
                <w:sz w:val="23"/>
                <w:szCs w:val="23"/>
              </w:rPr>
              <w:t>y</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z w:val="23"/>
                <w:szCs w:val="23"/>
              </w:rPr>
              <w:t>.</w:t>
            </w:r>
          </w:p>
          <w:p w:rsidR="00E21D3D" w:rsidRDefault="00E21D3D">
            <w:pPr>
              <w:spacing w:after="12" w:line="200" w:lineRule="exact"/>
              <w:rPr>
                <w:rFonts w:ascii="Times New Roman" w:eastAsia="Times New Roman" w:hAnsi="Times New Roman" w:cs="Times New Roman"/>
                <w:sz w:val="20"/>
                <w:szCs w:val="20"/>
              </w:rPr>
            </w:pPr>
          </w:p>
          <w:p w:rsidR="00E21D3D" w:rsidRPr="00CF57BD" w:rsidRDefault="00031D7C">
            <w:pPr>
              <w:widowControl w:val="0"/>
              <w:spacing w:line="240" w:lineRule="auto"/>
              <w:ind w:left="60" w:right="-15"/>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 xml:space="preserve">2. </w:t>
            </w:r>
            <w:r w:rsidR="00CF57BD">
              <w:rPr>
                <w:rFonts w:ascii="Times New Roman" w:eastAsia="Times New Roman" w:hAnsi="Times New Roman" w:cs="Times New Roman"/>
                <w:color w:val="000000"/>
                <w:sz w:val="23"/>
                <w:szCs w:val="23"/>
                <w:lang w:val="kk-KZ"/>
              </w:rPr>
              <w:t xml:space="preserve">ФӘТ уақытша қолжетімсіз болса </w:t>
            </w:r>
            <w:r>
              <w:rPr>
                <w:rFonts w:ascii="Times New Roman" w:eastAsia="Times New Roman" w:hAnsi="Times New Roman" w:cs="Times New Roman"/>
                <w:color w:val="000000"/>
                <w:spacing w:val="-3"/>
                <w:sz w:val="23"/>
                <w:szCs w:val="23"/>
              </w:rPr>
              <w:t>(</w:t>
            </w:r>
            <w:r w:rsidR="00CF57BD">
              <w:rPr>
                <w:rFonts w:ascii="Times New Roman" w:eastAsia="Times New Roman" w:hAnsi="Times New Roman" w:cs="Times New Roman"/>
                <w:color w:val="000000"/>
                <w:spacing w:val="-3"/>
                <w:sz w:val="23"/>
                <w:szCs w:val="23"/>
                <w:lang w:val="kk-KZ"/>
              </w:rPr>
              <w:t>еңбек демалысы</w:t>
            </w:r>
            <w:r>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іссапар</w:t>
            </w:r>
            <w:r>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ауыру</w:t>
            </w:r>
            <w:r>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байланыс аясынан тыс жер</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 xml:space="preserve">, </w:t>
            </w:r>
            <w:r w:rsidR="00CF57BD">
              <w:rPr>
                <w:rFonts w:ascii="Times New Roman" w:eastAsia="Times New Roman" w:hAnsi="Times New Roman" w:cs="Times New Roman"/>
                <w:color w:val="000000"/>
                <w:sz w:val="23"/>
                <w:szCs w:val="23"/>
                <w:lang w:val="kk-KZ"/>
              </w:rPr>
              <w:t>ФӘТ орынбасары болып</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sidR="00CF57BD">
              <w:rPr>
                <w:rFonts w:ascii="Times New Roman" w:eastAsia="Times New Roman" w:hAnsi="Times New Roman" w:cs="Times New Roman"/>
                <w:color w:val="000000"/>
                <w:spacing w:val="8"/>
                <w:sz w:val="23"/>
                <w:szCs w:val="23"/>
                <w:lang w:val="kk-KZ"/>
              </w:rPr>
              <w:t>ТАӘ</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ее</w:t>
            </w:r>
            <w:r>
              <w:rPr>
                <w:rFonts w:ascii="Times New Roman" w:eastAsia="Times New Roman" w:hAnsi="Times New Roman" w:cs="Times New Roman"/>
                <w:color w:val="000000"/>
                <w:sz w:val="23"/>
                <w:szCs w:val="23"/>
              </w:rPr>
              <w:t>в</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лекс</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2"/>
                <w:sz w:val="23"/>
                <w:szCs w:val="23"/>
              </w:rPr>
              <w:t>Ва</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ь</w:t>
            </w:r>
            <w:r>
              <w:rPr>
                <w:rFonts w:ascii="Times New Roman" w:eastAsia="Times New Roman" w:hAnsi="Times New Roman" w:cs="Times New Roman"/>
                <w:color w:val="000000"/>
                <w:spacing w:val="2"/>
                <w:sz w:val="23"/>
                <w:szCs w:val="23"/>
              </w:rPr>
              <w:t>еви</w:t>
            </w:r>
            <w:r>
              <w:rPr>
                <w:rFonts w:ascii="Times New Roman" w:eastAsia="Times New Roman" w:hAnsi="Times New Roman" w:cs="Times New Roman"/>
                <w:color w:val="000000"/>
                <w:sz w:val="23"/>
                <w:szCs w:val="23"/>
              </w:rPr>
              <w:t>ч</w:t>
            </w:r>
            <w:r w:rsidR="00CF57BD">
              <w:rPr>
                <w:rFonts w:ascii="Times New Roman" w:eastAsia="Times New Roman" w:hAnsi="Times New Roman" w:cs="Times New Roman"/>
                <w:color w:val="000000"/>
                <w:sz w:val="23"/>
                <w:szCs w:val="23"/>
                <w:lang w:val="kk-KZ"/>
              </w:rPr>
              <w:t xml:space="preserve"> тағайындалған</w:t>
            </w:r>
          </w:p>
          <w:p w:rsidR="00E21D3D" w:rsidRDefault="00CF57BD">
            <w:pPr>
              <w:widowControl w:val="0"/>
              <w:spacing w:line="240" w:lineRule="auto"/>
              <w:ind w:left="60" w:right="25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Орналасқан орны</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3"/>
                <w:sz w:val="23"/>
                <w:szCs w:val="23"/>
              </w:rPr>
              <w:t>141</w:t>
            </w:r>
            <w:r w:rsidR="00031D7C">
              <w:rPr>
                <w:rFonts w:ascii="Times New Roman" w:eastAsia="Times New Roman" w:hAnsi="Times New Roman" w:cs="Times New Roman"/>
                <w:color w:val="000000"/>
                <w:spacing w:val="2"/>
                <w:sz w:val="23"/>
                <w:szCs w:val="23"/>
              </w:rPr>
              <w:t>4</w:t>
            </w:r>
            <w:r w:rsidR="00031D7C">
              <w:rPr>
                <w:rFonts w:ascii="Times New Roman" w:eastAsia="Times New Roman" w:hAnsi="Times New Roman" w:cs="Times New Roman"/>
                <w:color w:val="000000"/>
                <w:spacing w:val="3"/>
                <w:sz w:val="23"/>
                <w:szCs w:val="23"/>
              </w:rPr>
              <w:t>1</w:t>
            </w:r>
            <w:r w:rsidR="00031D7C">
              <w:rPr>
                <w:rFonts w:ascii="Times New Roman" w:eastAsia="Times New Roman" w:hAnsi="Times New Roman" w:cs="Times New Roman"/>
                <w:color w:val="000000"/>
                <w:spacing w:val="2"/>
                <w:sz w:val="23"/>
                <w:szCs w:val="23"/>
              </w:rPr>
              <w:t>1</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1"/>
                <w:sz w:val="23"/>
                <w:szCs w:val="23"/>
                <w:lang w:val="kk-KZ"/>
              </w:rPr>
              <w:t>есей</w:t>
            </w:r>
            <w:r w:rsidR="00031D7C">
              <w:rPr>
                <w:rFonts w:ascii="Times New Roman" w:eastAsia="Times New Roman" w:hAnsi="Times New Roman" w:cs="Times New Roman"/>
                <w:color w:val="000000"/>
                <w:spacing w:val="1"/>
                <w:sz w:val="23"/>
                <w:szCs w:val="23"/>
              </w:rPr>
              <w:t xml:space="preserve"> </w:t>
            </w:r>
            <w:r w:rsidR="00031D7C">
              <w:rPr>
                <w:rFonts w:ascii="Times New Roman" w:eastAsia="Times New Roman" w:hAnsi="Times New Roman" w:cs="Times New Roman"/>
                <w:color w:val="000000"/>
                <w:spacing w:val="2"/>
                <w:sz w:val="23"/>
                <w:szCs w:val="23"/>
              </w:rPr>
              <w:t>Ф</w:t>
            </w:r>
            <w:r w:rsidR="00031D7C">
              <w:rPr>
                <w:rFonts w:ascii="Times New Roman" w:eastAsia="Times New Roman" w:hAnsi="Times New Roman" w:cs="Times New Roman"/>
                <w:color w:val="000000"/>
                <w:spacing w:val="1"/>
                <w:sz w:val="23"/>
                <w:szCs w:val="23"/>
              </w:rPr>
              <w:t>едераци</w:t>
            </w:r>
            <w:r w:rsidR="00031D7C">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z w:val="23"/>
                <w:szCs w:val="23"/>
                <w:lang w:val="kk-KZ"/>
              </w:rPr>
              <w:t>сы</w:t>
            </w:r>
            <w:r w:rsidR="00031D7C">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Мәскеу</w:t>
            </w:r>
            <w:proofErr w:type="spellEnd"/>
            <w:r>
              <w:rPr>
                <w:rFonts w:ascii="Times New Roman" w:eastAsia="Times New Roman" w:hAnsi="Times New Roman" w:cs="Times New Roman"/>
                <w:color w:val="000000"/>
                <w:sz w:val="23"/>
                <w:szCs w:val="23"/>
                <w:lang w:val="kk-KZ"/>
              </w:rPr>
              <w:t xml:space="preserve"> облысы</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6"/>
                <w:sz w:val="23"/>
                <w:szCs w:val="23"/>
              </w:rPr>
              <w:t>Х</w:t>
            </w:r>
            <w:r w:rsidR="00031D7C">
              <w:rPr>
                <w:rFonts w:ascii="Times New Roman" w:eastAsia="Times New Roman" w:hAnsi="Times New Roman" w:cs="Times New Roman"/>
                <w:color w:val="000000"/>
                <w:spacing w:val="4"/>
                <w:sz w:val="23"/>
                <w:szCs w:val="23"/>
              </w:rPr>
              <w:t>и</w:t>
            </w:r>
            <w:r w:rsidR="00031D7C">
              <w:rPr>
                <w:rFonts w:ascii="Times New Roman" w:eastAsia="Times New Roman" w:hAnsi="Times New Roman" w:cs="Times New Roman"/>
                <w:color w:val="000000"/>
                <w:spacing w:val="5"/>
                <w:sz w:val="23"/>
                <w:szCs w:val="23"/>
              </w:rPr>
              <w:t>м</w:t>
            </w:r>
            <w:r w:rsidR="00031D7C">
              <w:rPr>
                <w:rFonts w:ascii="Times New Roman" w:eastAsia="Times New Roman" w:hAnsi="Times New Roman" w:cs="Times New Roman"/>
                <w:color w:val="000000"/>
                <w:spacing w:val="4"/>
                <w:sz w:val="23"/>
                <w:szCs w:val="23"/>
              </w:rPr>
              <w:t>ки</w:t>
            </w:r>
            <w:r>
              <w:rPr>
                <w:rFonts w:ascii="Times New Roman" w:eastAsia="Times New Roman" w:hAnsi="Times New Roman" w:cs="Times New Roman"/>
                <w:color w:val="000000"/>
                <w:spacing w:val="4"/>
                <w:sz w:val="23"/>
                <w:szCs w:val="23"/>
                <w:lang w:val="kk-KZ"/>
              </w:rPr>
              <w:t xml:space="preserve"> қ-сы</w:t>
            </w:r>
            <w:r w:rsidR="00031D7C">
              <w:rPr>
                <w:rFonts w:ascii="Times New Roman" w:eastAsia="Times New Roman" w:hAnsi="Times New Roman" w:cs="Times New Roman"/>
                <w:color w:val="000000"/>
                <w:sz w:val="23"/>
                <w:szCs w:val="23"/>
              </w:rPr>
              <w:t>, Зелена</w:t>
            </w:r>
            <w:r>
              <w:rPr>
                <w:rFonts w:ascii="Times New Roman" w:eastAsia="Times New Roman" w:hAnsi="Times New Roman" w:cs="Times New Roman"/>
                <w:color w:val="000000"/>
                <w:sz w:val="23"/>
                <w:szCs w:val="23"/>
                <w:lang w:val="kk-KZ"/>
              </w:rPr>
              <w:t>я к-сі</w:t>
            </w:r>
            <w:r w:rsidR="00031D7C">
              <w:rPr>
                <w:rFonts w:ascii="Times New Roman" w:eastAsia="Times New Roman" w:hAnsi="Times New Roman" w:cs="Times New Roman"/>
                <w:color w:val="000000"/>
                <w:sz w:val="23"/>
                <w:szCs w:val="23"/>
              </w:rPr>
              <w:t>, 6</w:t>
            </w:r>
            <w:r>
              <w:rPr>
                <w:rFonts w:ascii="Times New Roman" w:eastAsia="Times New Roman" w:hAnsi="Times New Roman" w:cs="Times New Roman"/>
                <w:color w:val="000000"/>
                <w:sz w:val="23"/>
                <w:szCs w:val="23"/>
                <w:lang w:val="kk-KZ"/>
              </w:rPr>
              <w:t>-үй</w:t>
            </w:r>
            <w:r w:rsidR="00031D7C">
              <w:rPr>
                <w:rFonts w:ascii="Times New Roman" w:eastAsia="Times New Roman" w:hAnsi="Times New Roman" w:cs="Times New Roman"/>
                <w:color w:val="000000"/>
                <w:sz w:val="23"/>
                <w:szCs w:val="23"/>
              </w:rPr>
              <w:t>, 1</w:t>
            </w:r>
            <w:r>
              <w:rPr>
                <w:rFonts w:ascii="Times New Roman" w:eastAsia="Times New Roman" w:hAnsi="Times New Roman" w:cs="Times New Roman"/>
                <w:color w:val="000000"/>
                <w:sz w:val="23"/>
                <w:szCs w:val="23"/>
                <w:lang w:val="kk-KZ"/>
              </w:rPr>
              <w:t>-к.</w:t>
            </w:r>
            <w:r w:rsidR="00031D7C">
              <w:rPr>
                <w:rFonts w:ascii="Times New Roman" w:eastAsia="Times New Roman" w:hAnsi="Times New Roman" w:cs="Times New Roman"/>
                <w:color w:val="000000"/>
                <w:sz w:val="23"/>
                <w:szCs w:val="23"/>
              </w:rPr>
              <w:t>, 233</w:t>
            </w:r>
            <w:r>
              <w:rPr>
                <w:rFonts w:ascii="Times New Roman" w:eastAsia="Times New Roman" w:hAnsi="Times New Roman" w:cs="Times New Roman"/>
                <w:color w:val="000000"/>
                <w:sz w:val="23"/>
                <w:szCs w:val="23"/>
                <w:lang w:val="kk-KZ"/>
              </w:rPr>
              <w:t>-пәтер</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3"/>
                <w:sz w:val="23"/>
                <w:szCs w:val="23"/>
              </w:rPr>
              <w:t>Т</w:t>
            </w:r>
            <w:r w:rsidR="00031D7C">
              <w:rPr>
                <w:rFonts w:ascii="Times New Roman" w:eastAsia="Times New Roman" w:hAnsi="Times New Roman" w:cs="Times New Roman"/>
                <w:color w:val="000000"/>
                <w:spacing w:val="2"/>
                <w:sz w:val="23"/>
                <w:szCs w:val="23"/>
              </w:rPr>
              <w:t>еле</w:t>
            </w:r>
            <w:r w:rsidR="00031D7C">
              <w:rPr>
                <w:rFonts w:ascii="Times New Roman" w:eastAsia="Times New Roman" w:hAnsi="Times New Roman" w:cs="Times New Roman"/>
                <w:color w:val="000000"/>
                <w:spacing w:val="4"/>
                <w:sz w:val="23"/>
                <w:szCs w:val="23"/>
              </w:rPr>
              <w:t>ф</w:t>
            </w:r>
            <w:r w:rsidR="00031D7C">
              <w:rPr>
                <w:rFonts w:ascii="Times New Roman" w:eastAsia="Times New Roman" w:hAnsi="Times New Roman" w:cs="Times New Roman"/>
                <w:color w:val="000000"/>
                <w:spacing w:val="2"/>
                <w:sz w:val="23"/>
                <w:szCs w:val="23"/>
              </w:rPr>
              <w:t>о</w:t>
            </w:r>
            <w:r w:rsidR="00031D7C">
              <w:rPr>
                <w:rFonts w:ascii="Times New Roman" w:eastAsia="Times New Roman" w:hAnsi="Times New Roman" w:cs="Times New Roman"/>
                <w:color w:val="000000"/>
                <w:sz w:val="23"/>
                <w:szCs w:val="23"/>
              </w:rPr>
              <w:t>н</w:t>
            </w:r>
            <w:r w:rsidR="00031D7C">
              <w:rPr>
                <w:rFonts w:ascii="Times New Roman" w:eastAsia="Times New Roman" w:hAnsi="Times New Roman" w:cs="Times New Roman"/>
                <w:color w:val="000000"/>
                <w:spacing w:val="3"/>
                <w:sz w:val="23"/>
                <w:szCs w:val="23"/>
              </w:rPr>
              <w:t xml:space="preserve"> </w:t>
            </w:r>
            <w:r w:rsidR="00031D7C">
              <w:rPr>
                <w:rFonts w:ascii="Times New Roman" w:eastAsia="Times New Roman" w:hAnsi="Times New Roman" w:cs="Times New Roman"/>
                <w:color w:val="000000"/>
                <w:sz w:val="23"/>
                <w:szCs w:val="23"/>
              </w:rPr>
              <w:t>2</w:t>
            </w:r>
            <w:r w:rsidR="00031D7C">
              <w:rPr>
                <w:rFonts w:ascii="Times New Roman" w:eastAsia="Times New Roman" w:hAnsi="Times New Roman" w:cs="Times New Roman"/>
                <w:color w:val="000000"/>
                <w:spacing w:val="1"/>
                <w:sz w:val="23"/>
                <w:szCs w:val="23"/>
              </w:rPr>
              <w:t>4</w:t>
            </w:r>
            <w:r w:rsidR="00031D7C">
              <w:rPr>
                <w:rFonts w:ascii="Times New Roman" w:eastAsia="Times New Roman" w:hAnsi="Times New Roman" w:cs="Times New Roman"/>
                <w:color w:val="000000"/>
                <w:spacing w:val="8"/>
                <w:sz w:val="23"/>
                <w:szCs w:val="23"/>
              </w:rPr>
              <w:t>/</w:t>
            </w:r>
            <w:r w:rsidR="00031D7C">
              <w:rPr>
                <w:rFonts w:ascii="Times New Roman" w:eastAsia="Times New Roman" w:hAnsi="Times New Roman" w:cs="Times New Roman"/>
                <w:color w:val="000000"/>
                <w:sz w:val="23"/>
                <w:szCs w:val="23"/>
              </w:rPr>
              <w:t>7 +</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968</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7791</w:t>
            </w:r>
            <w:r w:rsidR="00031D7C">
              <w:rPr>
                <w:rFonts w:ascii="Times New Roman" w:eastAsia="Times New Roman" w:hAnsi="Times New Roman" w:cs="Times New Roman"/>
                <w:color w:val="000000"/>
                <w:spacing w:val="1"/>
                <w:sz w:val="23"/>
                <w:szCs w:val="23"/>
              </w:rPr>
              <w:t>2</w:t>
            </w:r>
            <w:r w:rsidR="00031D7C">
              <w:rPr>
                <w:rFonts w:ascii="Times New Roman" w:eastAsia="Times New Roman" w:hAnsi="Times New Roman" w:cs="Times New Roman"/>
                <w:color w:val="000000"/>
                <w:sz w:val="23"/>
                <w:szCs w:val="23"/>
              </w:rPr>
              <w:t>21, +7</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915</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383</w:t>
            </w:r>
            <w:r w:rsidR="00031D7C">
              <w:rPr>
                <w:rFonts w:ascii="Times New Roman" w:eastAsia="Times New Roman" w:hAnsi="Times New Roman" w:cs="Times New Roman"/>
                <w:color w:val="000000"/>
                <w:spacing w:val="1"/>
                <w:sz w:val="23"/>
                <w:szCs w:val="23"/>
              </w:rPr>
              <w:t>2</w:t>
            </w:r>
            <w:r w:rsidR="00031D7C">
              <w:rPr>
                <w:rFonts w:ascii="Times New Roman" w:eastAsia="Times New Roman" w:hAnsi="Times New Roman" w:cs="Times New Roman"/>
                <w:color w:val="000000"/>
                <w:sz w:val="23"/>
                <w:szCs w:val="23"/>
              </w:rPr>
              <w:t>199, +7</w:t>
            </w:r>
            <w:r w:rsidR="00031D7C">
              <w:rPr>
                <w:rFonts w:ascii="Times New Roman" w:eastAsia="Times New Roman" w:hAnsi="Times New Roman" w:cs="Times New Roman"/>
                <w:color w:val="000000"/>
                <w:spacing w:val="-3"/>
                <w:sz w:val="23"/>
                <w:szCs w:val="23"/>
              </w:rPr>
              <w:t>(</w:t>
            </w:r>
            <w:r w:rsidR="00031D7C">
              <w:rPr>
                <w:rFonts w:ascii="Times New Roman" w:eastAsia="Times New Roman" w:hAnsi="Times New Roman" w:cs="Times New Roman"/>
                <w:color w:val="000000"/>
                <w:sz w:val="23"/>
                <w:szCs w:val="23"/>
              </w:rPr>
              <w:t>978) 87</w:t>
            </w:r>
            <w:r w:rsidR="00031D7C">
              <w:rPr>
                <w:rFonts w:ascii="Times New Roman" w:eastAsia="Times New Roman" w:hAnsi="Times New Roman" w:cs="Times New Roman"/>
                <w:color w:val="000000"/>
                <w:spacing w:val="1"/>
                <w:sz w:val="23"/>
                <w:szCs w:val="23"/>
              </w:rPr>
              <w:t>1</w:t>
            </w:r>
            <w:r w:rsidR="00031D7C">
              <w:rPr>
                <w:rFonts w:ascii="Times New Roman" w:eastAsia="Times New Roman" w:hAnsi="Times New Roman" w:cs="Times New Roman"/>
                <w:color w:val="000000"/>
                <w:sz w:val="23"/>
                <w:szCs w:val="23"/>
              </w:rPr>
              <w:t>71</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3</w:t>
            </w:r>
          </w:p>
          <w:p w:rsidR="00E21D3D" w:rsidRDefault="00CF57BD">
            <w:pPr>
              <w:widowControl w:val="0"/>
              <w:spacing w:line="240" w:lineRule="auto"/>
              <w:ind w:left="60" w:right="34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таци</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нар</w:t>
            </w:r>
            <w:r>
              <w:rPr>
                <w:rFonts w:ascii="Times New Roman" w:eastAsia="Times New Roman" w:hAnsi="Times New Roman" w:cs="Times New Roman"/>
                <w:color w:val="000000"/>
                <w:spacing w:val="3"/>
                <w:sz w:val="23"/>
                <w:szCs w:val="23"/>
                <w:lang w:val="kk-KZ"/>
              </w:rPr>
              <w:t>лық т</w:t>
            </w:r>
            <w:r>
              <w:rPr>
                <w:rFonts w:ascii="Times New Roman" w:eastAsia="Times New Roman" w:hAnsi="Times New Roman" w:cs="Times New Roman"/>
                <w:color w:val="000000"/>
                <w:spacing w:val="1"/>
                <w:sz w:val="23"/>
                <w:szCs w:val="23"/>
              </w:rPr>
              <w:t>ел</w:t>
            </w:r>
            <w:r>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1"/>
                <w:sz w:val="23"/>
                <w:szCs w:val="23"/>
              </w:rPr>
              <w:t>7</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915</w:t>
            </w:r>
            <w:r w:rsidR="00031D7C">
              <w:rPr>
                <w:rFonts w:ascii="Times New Roman" w:eastAsia="Times New Roman" w:hAnsi="Times New Roman" w:cs="Times New Roman"/>
                <w:color w:val="000000"/>
                <w:spacing w:val="-4"/>
                <w:sz w:val="23"/>
                <w:szCs w:val="23"/>
              </w:rPr>
              <w:t>)</w:t>
            </w:r>
            <w:r w:rsidR="00031D7C">
              <w:rPr>
                <w:rFonts w:ascii="Times New Roman" w:eastAsia="Times New Roman" w:hAnsi="Times New Roman" w:cs="Times New Roman"/>
                <w:color w:val="000000"/>
                <w:sz w:val="23"/>
                <w:szCs w:val="23"/>
              </w:rPr>
              <w:t>3832</w:t>
            </w:r>
            <w:r w:rsidR="00031D7C">
              <w:rPr>
                <w:rFonts w:ascii="Times New Roman" w:eastAsia="Times New Roman" w:hAnsi="Times New Roman" w:cs="Times New Roman"/>
                <w:color w:val="000000"/>
                <w:spacing w:val="1"/>
                <w:sz w:val="23"/>
                <w:szCs w:val="23"/>
              </w:rPr>
              <w:t>1</w:t>
            </w:r>
            <w:r w:rsidR="00031D7C">
              <w:rPr>
                <w:rFonts w:ascii="Times New Roman" w:eastAsia="Times New Roman" w:hAnsi="Times New Roman" w:cs="Times New Roman"/>
                <w:color w:val="000000"/>
                <w:sz w:val="23"/>
                <w:szCs w:val="23"/>
              </w:rPr>
              <w:t xml:space="preserve">99 </w:t>
            </w:r>
            <w:r w:rsidR="00031D7C">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жұмыс күндері</w:t>
            </w:r>
            <w:r>
              <w:rPr>
                <w:rFonts w:ascii="Times New Roman" w:eastAsia="Times New Roman" w:hAnsi="Times New Roman" w:cs="Times New Roman"/>
                <w:color w:val="000000"/>
                <w:sz w:val="23"/>
                <w:szCs w:val="23"/>
              </w:rPr>
              <w:t>, 8.00</w:t>
            </w:r>
            <w:r>
              <w:rPr>
                <w:rFonts w:ascii="Times New Roman" w:eastAsia="Times New Roman" w:hAnsi="Times New Roman" w:cs="Times New Roman"/>
                <w:color w:val="000000"/>
                <w:sz w:val="23"/>
                <w:szCs w:val="23"/>
                <w:lang w:val="kk-KZ"/>
              </w:rPr>
              <w:t xml:space="preserve"> бастап</w:t>
            </w:r>
            <w:r>
              <w:rPr>
                <w:rFonts w:ascii="Times New Roman" w:eastAsia="Times New Roman" w:hAnsi="Times New Roman" w:cs="Times New Roman"/>
                <w:color w:val="000000"/>
                <w:sz w:val="23"/>
                <w:szCs w:val="23"/>
              </w:rPr>
              <w:t xml:space="preserve"> 18.</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z w:val="23"/>
                <w:szCs w:val="23"/>
                <w:lang w:val="kk-KZ"/>
              </w:rPr>
              <w:t xml:space="preserve"> дейін</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4"/>
                <w:sz w:val="23"/>
                <w:szCs w:val="23"/>
              </w:rPr>
              <w:t xml:space="preserve"> </w:t>
            </w:r>
            <w:r w:rsidR="00031D7C">
              <w:rPr>
                <w:rFonts w:ascii="Times New Roman" w:eastAsia="Times New Roman" w:hAnsi="Times New Roman" w:cs="Times New Roman"/>
                <w:color w:val="000000"/>
                <w:spacing w:val="2"/>
                <w:sz w:val="23"/>
                <w:szCs w:val="23"/>
              </w:rPr>
              <w:t>Ф</w:t>
            </w:r>
            <w:r w:rsidR="00031D7C">
              <w:rPr>
                <w:rFonts w:ascii="Times New Roman" w:eastAsia="Times New Roman" w:hAnsi="Times New Roman" w:cs="Times New Roman"/>
                <w:color w:val="000000"/>
                <w:spacing w:val="1"/>
                <w:sz w:val="23"/>
                <w:szCs w:val="23"/>
              </w:rPr>
              <w:t>ак</w:t>
            </w:r>
            <w:r w:rsidR="00031D7C">
              <w:rPr>
                <w:rFonts w:ascii="Times New Roman" w:eastAsia="Times New Roman" w:hAnsi="Times New Roman" w:cs="Times New Roman"/>
                <w:color w:val="000000"/>
                <w:sz w:val="23"/>
                <w:szCs w:val="23"/>
              </w:rPr>
              <w:t>с</w:t>
            </w:r>
            <w:r w:rsidR="00031D7C">
              <w:rPr>
                <w:rFonts w:ascii="Times New Roman" w:eastAsia="Times New Roman" w:hAnsi="Times New Roman" w:cs="Times New Roman"/>
                <w:color w:val="000000"/>
                <w:spacing w:val="2"/>
                <w:sz w:val="23"/>
                <w:szCs w:val="23"/>
              </w:rPr>
              <w:t xml:space="preserve"> </w:t>
            </w:r>
            <w:r w:rsidR="00031D7C">
              <w:rPr>
                <w:rFonts w:ascii="Times New Roman" w:eastAsia="Times New Roman" w:hAnsi="Times New Roman" w:cs="Times New Roman"/>
                <w:color w:val="000000"/>
                <w:spacing w:val="1"/>
                <w:sz w:val="23"/>
                <w:szCs w:val="23"/>
              </w:rPr>
              <w:t>8</w:t>
            </w:r>
            <w:r w:rsidR="00031D7C">
              <w:rPr>
                <w:rFonts w:ascii="Times New Roman" w:eastAsia="Times New Roman" w:hAnsi="Times New Roman" w:cs="Times New Roman"/>
                <w:color w:val="000000"/>
                <w:sz w:val="23"/>
                <w:szCs w:val="23"/>
              </w:rPr>
              <w:t>80</w:t>
            </w:r>
            <w:r w:rsidR="00031D7C">
              <w:rPr>
                <w:rFonts w:ascii="Times New Roman" w:eastAsia="Times New Roman" w:hAnsi="Times New Roman" w:cs="Times New Roman"/>
                <w:color w:val="000000"/>
                <w:spacing w:val="1"/>
                <w:sz w:val="23"/>
                <w:szCs w:val="23"/>
              </w:rPr>
              <w:t>0</w:t>
            </w:r>
            <w:r w:rsidR="00031D7C">
              <w:rPr>
                <w:rFonts w:ascii="Times New Roman" w:eastAsia="Times New Roman" w:hAnsi="Times New Roman" w:cs="Times New Roman"/>
                <w:color w:val="000000"/>
                <w:sz w:val="23"/>
                <w:szCs w:val="23"/>
              </w:rPr>
              <w:t>777</w:t>
            </w:r>
            <w:r w:rsidR="00031D7C">
              <w:rPr>
                <w:rFonts w:ascii="Times New Roman" w:eastAsia="Times New Roman" w:hAnsi="Times New Roman" w:cs="Times New Roman"/>
                <w:color w:val="000000"/>
                <w:spacing w:val="1"/>
                <w:sz w:val="23"/>
                <w:szCs w:val="23"/>
              </w:rPr>
              <w:t>8</w:t>
            </w:r>
            <w:r w:rsidR="00031D7C">
              <w:rPr>
                <w:rFonts w:ascii="Times New Roman" w:eastAsia="Times New Roman" w:hAnsi="Times New Roman" w:cs="Times New Roman"/>
                <w:color w:val="000000"/>
                <w:sz w:val="23"/>
                <w:szCs w:val="23"/>
              </w:rPr>
              <w:t>604</w:t>
            </w:r>
          </w:p>
          <w:p w:rsidR="00E21D3D" w:rsidRDefault="000B571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1"/>
                <w:sz w:val="23"/>
                <w:szCs w:val="23"/>
              </w:rPr>
              <w:t>ле</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2"/>
                <w:sz w:val="23"/>
                <w:szCs w:val="23"/>
                <w:lang w:val="kk-KZ"/>
              </w:rPr>
              <w:t>дық поштасы</w:t>
            </w:r>
            <w:r>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5"/>
                <w:sz w:val="23"/>
                <w:szCs w:val="23"/>
              </w:rPr>
              <w:t>a</w:t>
            </w:r>
            <w:r w:rsidR="00031D7C">
              <w:rPr>
                <w:rFonts w:ascii="Times New Roman" w:eastAsia="Times New Roman" w:hAnsi="Times New Roman" w:cs="Times New Roman"/>
                <w:color w:val="000000"/>
                <w:spacing w:val="6"/>
                <w:sz w:val="23"/>
                <w:szCs w:val="23"/>
              </w:rPr>
              <w:t>v</w:t>
            </w:r>
            <w:r w:rsidR="00031D7C">
              <w:rPr>
                <w:rFonts w:ascii="Times New Roman" w:eastAsia="Times New Roman" w:hAnsi="Times New Roman" w:cs="Times New Roman"/>
                <w:color w:val="000000"/>
                <w:spacing w:val="8"/>
                <w:sz w:val="23"/>
                <w:szCs w:val="23"/>
              </w:rPr>
              <w:t>m</w:t>
            </w:r>
            <w:r w:rsidR="00031D7C">
              <w:rPr>
                <w:rFonts w:ascii="Times New Roman" w:eastAsia="Times New Roman" w:hAnsi="Times New Roman" w:cs="Times New Roman"/>
                <w:color w:val="000000"/>
                <w:spacing w:val="5"/>
                <w:sz w:val="23"/>
                <w:szCs w:val="23"/>
              </w:rPr>
              <w:t>c</w:t>
            </w:r>
            <w:r w:rsidR="00031D7C">
              <w:rPr>
                <w:rFonts w:ascii="Times New Roman" w:eastAsia="Times New Roman" w:hAnsi="Times New Roman" w:cs="Times New Roman"/>
                <w:color w:val="000000"/>
                <w:spacing w:val="4"/>
                <w:sz w:val="23"/>
                <w:szCs w:val="23"/>
              </w:rPr>
              <w:t>s</w:t>
            </w:r>
            <w:r w:rsidR="00031D7C">
              <w:rPr>
                <w:rFonts w:ascii="Times New Roman" w:eastAsia="Times New Roman" w:hAnsi="Times New Roman" w:cs="Times New Roman"/>
                <w:color w:val="000000"/>
                <w:spacing w:val="9"/>
                <w:sz w:val="23"/>
                <w:szCs w:val="23"/>
              </w:rPr>
              <w:t>m</w:t>
            </w:r>
            <w:r w:rsidR="00031D7C">
              <w:rPr>
                <w:rFonts w:ascii="Times New Roman" w:eastAsia="Times New Roman" w:hAnsi="Times New Roman" w:cs="Times New Roman"/>
                <w:color w:val="000000"/>
                <w:spacing w:val="4"/>
                <w:sz w:val="23"/>
                <w:szCs w:val="23"/>
              </w:rPr>
              <w:t>u</w:t>
            </w:r>
            <w:r w:rsidR="00031D7C">
              <w:rPr>
                <w:rFonts w:ascii="Times New Roman" w:eastAsia="Times New Roman" w:hAnsi="Times New Roman" w:cs="Times New Roman"/>
                <w:color w:val="000000"/>
                <w:spacing w:val="5"/>
                <w:sz w:val="23"/>
                <w:szCs w:val="23"/>
              </w:rPr>
              <w:t>@</w:t>
            </w:r>
            <w:r w:rsidR="00031D7C">
              <w:rPr>
                <w:rFonts w:ascii="Times New Roman" w:eastAsia="Times New Roman" w:hAnsi="Times New Roman" w:cs="Times New Roman"/>
                <w:color w:val="000000"/>
                <w:spacing w:val="8"/>
                <w:sz w:val="23"/>
                <w:szCs w:val="23"/>
              </w:rPr>
              <w:t>g</w:t>
            </w:r>
            <w:r w:rsidR="00031D7C">
              <w:rPr>
                <w:rFonts w:ascii="Times New Roman" w:eastAsia="Times New Roman" w:hAnsi="Times New Roman" w:cs="Times New Roman"/>
                <w:color w:val="000000"/>
                <w:spacing w:val="13"/>
                <w:sz w:val="23"/>
                <w:szCs w:val="23"/>
              </w:rPr>
              <w:t>m</w:t>
            </w:r>
            <w:r w:rsidR="00031D7C">
              <w:rPr>
                <w:rFonts w:ascii="Times New Roman" w:eastAsia="Times New Roman" w:hAnsi="Times New Roman" w:cs="Times New Roman"/>
                <w:color w:val="000000"/>
                <w:spacing w:val="7"/>
                <w:sz w:val="23"/>
                <w:szCs w:val="23"/>
              </w:rPr>
              <w:t>a</w:t>
            </w:r>
            <w:r w:rsidR="00031D7C">
              <w:rPr>
                <w:rFonts w:ascii="Times New Roman" w:eastAsia="Times New Roman" w:hAnsi="Times New Roman" w:cs="Times New Roman"/>
                <w:color w:val="000000"/>
                <w:spacing w:val="5"/>
                <w:sz w:val="23"/>
                <w:szCs w:val="23"/>
              </w:rPr>
              <w:t>il</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2"/>
                <w:sz w:val="23"/>
                <w:szCs w:val="23"/>
              </w:rPr>
              <w:t>c</w:t>
            </w:r>
            <w:r w:rsidR="00031D7C">
              <w:rPr>
                <w:rFonts w:ascii="Times New Roman" w:eastAsia="Times New Roman" w:hAnsi="Times New Roman" w:cs="Times New Roman"/>
                <w:color w:val="000000"/>
                <w:spacing w:val="3"/>
                <w:sz w:val="23"/>
                <w:szCs w:val="23"/>
              </w:rPr>
              <w:t>om</w:t>
            </w:r>
            <w:r w:rsidR="00031D7C">
              <w:rPr>
                <w:rFonts w:ascii="Times New Roman" w:eastAsia="Times New Roman" w:hAnsi="Times New Roman" w:cs="Times New Roman"/>
                <w:color w:val="000000"/>
                <w:sz w:val="23"/>
                <w:szCs w:val="23"/>
              </w:rPr>
              <w:t xml:space="preserve">, </w:t>
            </w:r>
            <w:r w:rsidR="00031D7C">
              <w:rPr>
                <w:rFonts w:ascii="Times New Roman" w:eastAsia="Times New Roman" w:hAnsi="Times New Roman" w:cs="Times New Roman"/>
                <w:color w:val="000000"/>
                <w:spacing w:val="6"/>
                <w:sz w:val="23"/>
                <w:szCs w:val="23"/>
              </w:rPr>
              <w:t>i</w:t>
            </w:r>
            <w:r w:rsidR="00031D7C">
              <w:rPr>
                <w:rFonts w:ascii="Times New Roman" w:eastAsia="Times New Roman" w:hAnsi="Times New Roman" w:cs="Times New Roman"/>
                <w:color w:val="000000"/>
                <w:spacing w:val="10"/>
                <w:sz w:val="23"/>
                <w:szCs w:val="23"/>
              </w:rPr>
              <w:t>n</w:t>
            </w:r>
            <w:r w:rsidR="00031D7C">
              <w:rPr>
                <w:rFonts w:ascii="Times New Roman" w:eastAsia="Times New Roman" w:hAnsi="Times New Roman" w:cs="Times New Roman"/>
                <w:color w:val="000000"/>
                <w:spacing w:val="7"/>
                <w:sz w:val="23"/>
                <w:szCs w:val="23"/>
              </w:rPr>
              <w:t>f</w:t>
            </w:r>
            <w:r w:rsidR="00031D7C">
              <w:rPr>
                <w:rFonts w:ascii="Times New Roman" w:eastAsia="Times New Roman" w:hAnsi="Times New Roman" w:cs="Times New Roman"/>
                <w:color w:val="000000"/>
                <w:spacing w:val="10"/>
                <w:sz w:val="23"/>
                <w:szCs w:val="23"/>
              </w:rPr>
              <w:t>o</w:t>
            </w:r>
            <w:r w:rsidR="00031D7C">
              <w:rPr>
                <w:rFonts w:ascii="Times New Roman" w:eastAsia="Times New Roman" w:hAnsi="Times New Roman" w:cs="Times New Roman"/>
                <w:color w:val="000000"/>
                <w:spacing w:val="5"/>
                <w:sz w:val="23"/>
                <w:szCs w:val="23"/>
              </w:rPr>
              <w:t>@</w:t>
            </w:r>
            <w:r w:rsidR="00031D7C">
              <w:rPr>
                <w:rFonts w:ascii="Times New Roman" w:eastAsia="Times New Roman" w:hAnsi="Times New Roman" w:cs="Times New Roman"/>
                <w:color w:val="000000"/>
                <w:spacing w:val="6"/>
                <w:sz w:val="23"/>
                <w:szCs w:val="23"/>
              </w:rPr>
              <w:t>d</w:t>
            </w:r>
            <w:r w:rsidR="00031D7C">
              <w:rPr>
                <w:rFonts w:ascii="Times New Roman" w:eastAsia="Times New Roman" w:hAnsi="Times New Roman" w:cs="Times New Roman"/>
                <w:color w:val="000000"/>
                <w:spacing w:val="4"/>
                <w:sz w:val="23"/>
                <w:szCs w:val="23"/>
              </w:rPr>
              <w:t>r</w:t>
            </w:r>
            <w:r w:rsidR="00031D7C">
              <w:rPr>
                <w:rFonts w:ascii="Times New Roman" w:eastAsia="Times New Roman" w:hAnsi="Times New Roman" w:cs="Times New Roman"/>
                <w:color w:val="000000"/>
                <w:spacing w:val="6"/>
                <w:sz w:val="23"/>
                <w:szCs w:val="23"/>
              </w:rPr>
              <w:t>ug</w:t>
            </w:r>
            <w:r w:rsidR="00031D7C">
              <w:rPr>
                <w:rFonts w:ascii="Times New Roman" w:eastAsia="Times New Roman" w:hAnsi="Times New Roman" w:cs="Times New Roman"/>
                <w:color w:val="000000"/>
                <w:spacing w:val="5"/>
                <w:sz w:val="23"/>
                <w:szCs w:val="23"/>
              </w:rPr>
              <w:t>safe</w:t>
            </w:r>
            <w:r w:rsidR="00031D7C">
              <w:rPr>
                <w:rFonts w:ascii="Times New Roman" w:eastAsia="Times New Roman" w:hAnsi="Times New Roman" w:cs="Times New Roman"/>
                <w:color w:val="000000"/>
                <w:spacing w:val="4"/>
                <w:sz w:val="23"/>
                <w:szCs w:val="23"/>
              </w:rPr>
              <w:t>t</w:t>
            </w:r>
            <w:r w:rsidR="00031D7C">
              <w:rPr>
                <w:rFonts w:ascii="Times New Roman" w:eastAsia="Times New Roman" w:hAnsi="Times New Roman" w:cs="Times New Roman"/>
                <w:color w:val="000000"/>
                <w:spacing w:val="6"/>
                <w:sz w:val="23"/>
                <w:szCs w:val="23"/>
              </w:rPr>
              <w:t>y</w:t>
            </w:r>
            <w:r w:rsidR="00031D7C">
              <w:rPr>
                <w:rFonts w:ascii="Times New Roman" w:eastAsia="Times New Roman" w:hAnsi="Times New Roman" w:cs="Times New Roman"/>
                <w:color w:val="000000"/>
                <w:sz w:val="23"/>
                <w:szCs w:val="23"/>
              </w:rPr>
              <w:t>.</w:t>
            </w:r>
            <w:r w:rsidR="00031D7C">
              <w:rPr>
                <w:rFonts w:ascii="Times New Roman" w:eastAsia="Times New Roman" w:hAnsi="Times New Roman" w:cs="Times New Roman"/>
                <w:color w:val="000000"/>
                <w:spacing w:val="4"/>
                <w:sz w:val="23"/>
                <w:szCs w:val="23"/>
              </w:rPr>
              <w:t>r</w:t>
            </w:r>
            <w:r w:rsidR="00031D7C">
              <w:rPr>
                <w:rFonts w:ascii="Times New Roman" w:eastAsia="Times New Roman" w:hAnsi="Times New Roman" w:cs="Times New Roman"/>
                <w:color w:val="000000"/>
                <w:sz w:val="23"/>
                <w:szCs w:val="23"/>
              </w:rPr>
              <w:t>u</w:t>
            </w:r>
          </w:p>
          <w:p w:rsidR="00E21D3D" w:rsidRDefault="00E21D3D">
            <w:pPr>
              <w:spacing w:after="12" w:line="200" w:lineRule="exact"/>
              <w:rPr>
                <w:rFonts w:ascii="Times New Roman" w:eastAsia="Times New Roman" w:hAnsi="Times New Roman" w:cs="Times New Roman"/>
                <w:sz w:val="20"/>
                <w:szCs w:val="20"/>
              </w:rPr>
            </w:pPr>
          </w:p>
          <w:p w:rsidR="00E21D3D" w:rsidRDefault="000B5717" w:rsidP="000B5717">
            <w:pPr>
              <w:widowControl w:val="0"/>
              <w:spacing w:line="240" w:lineRule="auto"/>
              <w:ind w:left="60" w:right="38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Қауіптерді басқару жоспарының қажеті жоқ, себебі препарат қайта өндірілген болып табылады. </w:t>
            </w:r>
            <w:bookmarkStart w:id="0" w:name="_GoBack"/>
            <w:bookmarkEnd w:id="0"/>
          </w:p>
        </w:tc>
      </w:tr>
      <w:tr w:rsidR="00E21D3D" w:rsidTr="00690B35">
        <w:trPr>
          <w:cantSplit/>
          <w:trHeight w:hRule="exact" w:val="744"/>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690B3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tc>
      </w:tr>
      <w:tr w:rsidR="00E21D3D">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14" w:line="240" w:lineRule="exact"/>
              <w:rPr>
                <w:sz w:val="24"/>
                <w:szCs w:val="24"/>
              </w:rPr>
            </w:pPr>
          </w:p>
          <w:p w:rsidR="00E21D3D" w:rsidRDefault="00031D7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690B3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1D3D" w:rsidRDefault="00E21D3D">
            <w:pPr>
              <w:spacing w:after="15" w:line="200" w:lineRule="exact"/>
              <w:rPr>
                <w:sz w:val="20"/>
                <w:szCs w:val="20"/>
              </w:rPr>
            </w:pPr>
          </w:p>
          <w:p w:rsidR="00E21D3D" w:rsidRDefault="00690B35" w:rsidP="00690B3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Дәрігердің рецептінсіз</w:t>
            </w:r>
          </w:p>
        </w:tc>
      </w:tr>
    </w:tbl>
    <w:p w:rsidR="00E21D3D" w:rsidRDefault="00E21D3D"/>
    <w:sectPr w:rsidR="00E21D3D">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3D"/>
    <w:rsid w:val="00031D7C"/>
    <w:rsid w:val="000B5717"/>
    <w:rsid w:val="00336498"/>
    <w:rsid w:val="005134B3"/>
    <w:rsid w:val="00690B35"/>
    <w:rsid w:val="0095097C"/>
    <w:rsid w:val="00A14C3C"/>
    <w:rsid w:val="00CF57BD"/>
    <w:rsid w:val="00E00CD8"/>
    <w:rsid w:val="00E2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5</cp:revision>
  <dcterms:created xsi:type="dcterms:W3CDTF">2019-07-22T10:52:00Z</dcterms:created>
  <dcterms:modified xsi:type="dcterms:W3CDTF">2019-07-24T13:23:00Z</dcterms:modified>
</cp:coreProperties>
</file>